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178" w:rsidRPr="00E01178" w:rsidRDefault="00EE5776" w:rsidP="00E01178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E01178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1" locked="0" layoutInCell="1" allowOverlap="1" wp14:anchorId="1CC32DBF" wp14:editId="06BEBE73">
            <wp:simplePos x="0" y="0"/>
            <wp:positionH relativeFrom="column">
              <wp:posOffset>-1069861</wp:posOffset>
            </wp:positionH>
            <wp:positionV relativeFrom="paragraph">
              <wp:posOffset>-678992</wp:posOffset>
            </wp:positionV>
            <wp:extent cx="7520576" cy="10890606"/>
            <wp:effectExtent l="0" t="0" r="4445" b="6350"/>
            <wp:wrapNone/>
            <wp:docPr id="1" name="Рисунок 1" descr="C:\Users\User\Desktop\рам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мк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305" cy="1089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78" w:rsidRPr="00E01178">
        <w:rPr>
          <w:rFonts w:ascii="Times New Roman" w:hAnsi="Times New Roman" w:cs="Times New Roman"/>
          <w:sz w:val="44"/>
          <w:szCs w:val="44"/>
        </w:rPr>
        <w:t>Физиологическая готовность</w:t>
      </w:r>
      <w:r w:rsidR="00E01178" w:rsidRPr="00E01178">
        <w:rPr>
          <w:rFonts w:ascii="Times New Roman" w:hAnsi="Times New Roman" w:cs="Times New Roman"/>
          <w:sz w:val="44"/>
          <w:szCs w:val="44"/>
        </w:rPr>
        <w:t xml:space="preserve"> к школе</w:t>
      </w:r>
    </w:p>
    <w:p w:rsidR="00E01178" w:rsidRDefault="00E01178" w:rsidP="00E011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1178" w:rsidRDefault="00E01178" w:rsidP="00E011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1178" w:rsidRDefault="00E01178" w:rsidP="00E011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1178" w:rsidRPr="00E01178" w:rsidRDefault="00E01178" w:rsidP="00E0117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9780A">
        <w:rPr>
          <w:rFonts w:ascii="Times New Roman" w:hAnsi="Times New Roman" w:cs="Times New Roman"/>
          <w:sz w:val="28"/>
          <w:szCs w:val="28"/>
        </w:rPr>
        <w:t xml:space="preserve">включает в себя состояние здоровья ребенка, его физическое развитие, </w:t>
      </w:r>
      <w:r w:rsidR="003F6714" w:rsidRPr="00B9780A">
        <w:rPr>
          <w:rFonts w:ascii="Times New Roman" w:hAnsi="Times New Roman" w:cs="Times New Roman"/>
          <w:sz w:val="28"/>
          <w:szCs w:val="28"/>
        </w:rPr>
        <w:t>Сформированность</w:t>
      </w:r>
      <w:bookmarkStart w:id="0" w:name="_GoBack"/>
      <w:bookmarkEnd w:id="0"/>
      <w:r w:rsidRPr="00B9780A">
        <w:rPr>
          <w:rFonts w:ascii="Times New Roman" w:hAnsi="Times New Roman" w:cs="Times New Roman"/>
          <w:sz w:val="28"/>
          <w:szCs w:val="28"/>
        </w:rPr>
        <w:t xml:space="preserve"> общей и мелкой моторики.</w:t>
      </w:r>
    </w:p>
    <w:p w:rsidR="00E01178" w:rsidRPr="00B9780A" w:rsidRDefault="00E01178" w:rsidP="00E011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80A">
        <w:rPr>
          <w:rFonts w:ascii="Times New Roman" w:hAnsi="Times New Roman" w:cs="Times New Roman"/>
          <w:sz w:val="28"/>
          <w:szCs w:val="28"/>
        </w:rPr>
        <w:t>Специалисты утверждают, что в настоящее время, к сожалению, практически нет абсолютно здоровых детей. Поэтому при подготовке к школе первостепенное внимание нужно уделять укреплению здоровья ребенка, физическому развитию, закаливанию, соблюдение режима дня. Укрепляйте нервную систему ребенка. Контролируйте отношения с телевизором и компьютером. Не оставляйте без  внимания результаты медицинского обследования, которое проходило за год до школы, прислушайтесь к рекомендациям специалистов. Если у ребенка есть проблемы со здоровьем, обязательно сейчас займитесь лечением, так как будущие учебные нагрузки могут существенно ухудшить состояние ребенка. Помните, что визит к врачу – это тоже подготовка к школе!</w:t>
      </w:r>
    </w:p>
    <w:p w:rsidR="00E01178" w:rsidRPr="00B9780A" w:rsidRDefault="00E01178" w:rsidP="00E011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80A">
        <w:rPr>
          <w:rFonts w:ascii="Times New Roman" w:hAnsi="Times New Roman" w:cs="Times New Roman"/>
          <w:sz w:val="28"/>
          <w:szCs w:val="28"/>
        </w:rPr>
        <w:t xml:space="preserve">Учебный процесс, как вы знаете, протекает ритмически. Периоды концентрации, внимания, работы, требующей известного напряжения, должны сменяться периодами активности, приносящими радость и отдых. Если ребенок не может полноценно проживать такие периоды телесной активности, то нагрузка, связанная с учебным процессом, и общее напряжение, связанное со школьной жизнью, не смогут найти полноценного противовеса. И могут сказаться на поведении ребенка, на устойчивости его нервной системы. </w:t>
      </w:r>
    </w:p>
    <w:p w:rsidR="00E01178" w:rsidRPr="00B9780A" w:rsidRDefault="00E01178" w:rsidP="00E011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80A">
        <w:rPr>
          <w:rFonts w:ascii="Times New Roman" w:hAnsi="Times New Roman" w:cs="Times New Roman"/>
          <w:sz w:val="28"/>
          <w:szCs w:val="28"/>
        </w:rPr>
        <w:t xml:space="preserve">Общая или «крупная моторика» нужна для того, чтобы ребенок мог прыгать через скакалку, играть в мяч, кататься на велосипеде. Учеба – это труд. И если ребенок не обладает физической силой и выносливостью, то все остальные его знания и умения практически лишены смысла. </w:t>
      </w:r>
    </w:p>
    <w:p w:rsidR="00EE5776" w:rsidRPr="00EE5776" w:rsidRDefault="00EE5776" w:rsidP="00EE57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  <w:u w:val="single"/>
        </w:rPr>
      </w:pPr>
    </w:p>
    <w:p w:rsidR="00396451" w:rsidRDefault="00396451"/>
    <w:sectPr w:rsidR="00396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776"/>
    <w:rsid w:val="00396451"/>
    <w:rsid w:val="003F6714"/>
    <w:rsid w:val="00E01178"/>
    <w:rsid w:val="00EE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7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7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2015-08-03T06:29:00Z</dcterms:created>
  <dcterms:modified xsi:type="dcterms:W3CDTF">2015-08-03T06:29:00Z</dcterms:modified>
</cp:coreProperties>
</file>