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C5" w:rsidRPr="000A2B91" w:rsidRDefault="00706DC5" w:rsidP="000A2B91">
      <w:pPr>
        <w:rPr>
          <w:b/>
          <w:bCs/>
          <w:u w:val="single"/>
        </w:rPr>
      </w:pPr>
      <w:r w:rsidRPr="000A2B91">
        <w:rPr>
          <w:b/>
          <w:bCs/>
          <w:u w:val="single"/>
        </w:rPr>
        <w:t>Сотрудники Госавтоинспекции в период с 16 марта по 01 апреля 2015 года проведут на территории г. Екатеринбурга  профилактическое мероприятие «Внимание – каникулы!»</w:t>
      </w:r>
    </w:p>
    <w:p w:rsidR="00706DC5" w:rsidRDefault="00706DC5" w:rsidP="000A2B91"/>
    <w:p w:rsidR="00706DC5" w:rsidRDefault="00706DC5" w:rsidP="000A2B91">
      <w:r>
        <w:t>За 2 месяца 2015 года на территории города Екатеринбурга зарегистрировано 4 дорожно-транспортных происшествия с участием детей, в результате которых 5 несовершеннолетних получили травмы различной степени тяжести. На территории Октябрьского района за тот же период ДТП с детьми не зафиксировано.</w:t>
      </w:r>
    </w:p>
    <w:p w:rsidR="00706DC5" w:rsidRDefault="00706DC5" w:rsidP="000A2B91">
      <w:r>
        <w:t>В целях предотвращения и профилактики дорожно-транспортных происшествий с участием детей и в преддверии весенних каникул на территории города Екатеринбурга  инспекторы ГИБДД проведут с учащимися образовательных учреждений профилактические беседы, игры, викторины, уроки по безопасному поведению на дороге. Также запланированы: рейд «Наклейка в дневник», «Ребенок - пешеход» направленные на выявление и пресечение нарушений правил дорожного движения детьми, автопробеги агитационного характера, рейды «Автокресло детям!», направленные на выявление и пресечение нарушений требований к перевозке детей.</w:t>
      </w:r>
    </w:p>
    <w:p w:rsidR="00706DC5" w:rsidRDefault="00706DC5" w:rsidP="000A2B91">
      <w:r>
        <w:t>С родителями сотрудники ГИБДД проведут собрания, на которых разъяснят им ответственность, предусмотренную ч. 1 ст. 5.35 КоАП РФ, за ненадлежащее исполнение ими обязанностей по содержанию, воспитанию и обучению детей. Настоящей статьей предусмотрен административный штраф в размере от ста до пятисот рублей.</w:t>
      </w:r>
    </w:p>
    <w:p w:rsidR="00706DC5" w:rsidRDefault="00706DC5" w:rsidP="000A2B91">
      <w:r>
        <w:t>Комплекс запланированных Госавтоинспекцией мероприятий направлен на снижение риска возникновения ДТП с участием детей в период школьных весенних каникул.</w:t>
      </w:r>
    </w:p>
    <w:p w:rsidR="00706DC5" w:rsidRDefault="00706DC5" w:rsidP="000A2B91">
      <w:r w:rsidRPr="00B050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468pt;visibility:visible">
            <v:imagedata r:id="rId4" o:title=""/>
          </v:shape>
        </w:pict>
      </w:r>
      <w:bookmarkStart w:id="0" w:name="_GoBack"/>
      <w:bookmarkEnd w:id="0"/>
    </w:p>
    <w:sectPr w:rsidR="00706DC5" w:rsidSect="007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717"/>
    <w:rsid w:val="000A2B91"/>
    <w:rsid w:val="00175C14"/>
    <w:rsid w:val="001F1717"/>
    <w:rsid w:val="00652AB2"/>
    <w:rsid w:val="00706DC5"/>
    <w:rsid w:val="00774CB3"/>
    <w:rsid w:val="00AA0B19"/>
    <w:rsid w:val="00B0505B"/>
    <w:rsid w:val="00C407DB"/>
    <w:rsid w:val="00E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227</Words>
  <Characters>1296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Сотрудники Госавтоинспекции в период с 16 марта по 01 апреля 2015 года проведут на территории г</dc:title>
  <dc:subject/>
  <dc:creator>Max</dc:creator>
  <cp:keywords/>
  <dc:description/>
  <cp:lastModifiedBy>лена</cp:lastModifiedBy>
  <cp:revision>2</cp:revision>
  <dcterms:created xsi:type="dcterms:W3CDTF">2015-03-24T11:58:00Z</dcterms:created>
  <dcterms:modified xsi:type="dcterms:W3CDTF">2015-03-24T11:59:00Z</dcterms:modified>
</cp:coreProperties>
</file>