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3CA2C" w14:textId="77777777" w:rsidR="00DC7B4D" w:rsidRPr="001D2DC8" w:rsidRDefault="00DC7B4D" w:rsidP="00DC7B4D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1D2DC8"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14:paraId="336FDA6B" w14:textId="77777777" w:rsidR="00DC7B4D" w:rsidRPr="001D2DC8" w:rsidRDefault="00DC7B4D" w:rsidP="00DC7B4D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1D2DC8">
        <w:rPr>
          <w:rFonts w:ascii="Arial" w:eastAsia="Times New Roman" w:hAnsi="Arial" w:cs="Arial"/>
          <w:b/>
          <w:lang w:eastAsia="ru-RU"/>
        </w:rPr>
        <w:t>детский сад №100</w:t>
      </w:r>
    </w:p>
    <w:p w14:paraId="651B0BF1" w14:textId="77777777" w:rsidR="00DC7B4D" w:rsidRDefault="00DC7B4D" w:rsidP="00DC7B4D">
      <w:pPr>
        <w:jc w:val="center"/>
      </w:pPr>
      <w:r w:rsidRPr="001D2DC8"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Уральская, 48А тел/факс: (343)341-63-60, </w:t>
      </w:r>
      <w:r w:rsidRPr="001D2DC8">
        <w:rPr>
          <w:rFonts w:eastAsia="Times New Roman"/>
          <w:sz w:val="18"/>
          <w:szCs w:val="18"/>
          <w:u w:val="single"/>
          <w:lang w:val="en-US" w:eastAsia="ru-RU"/>
        </w:rPr>
        <w:t>e</w:t>
      </w:r>
      <w:r w:rsidRPr="001D2DC8">
        <w:rPr>
          <w:rFonts w:eastAsia="Times New Roman"/>
          <w:sz w:val="18"/>
          <w:szCs w:val="18"/>
          <w:u w:val="single"/>
          <w:lang w:eastAsia="ru-RU"/>
        </w:rPr>
        <w:t>-</w:t>
      </w:r>
      <w:r w:rsidRPr="001D2DC8">
        <w:rPr>
          <w:rFonts w:eastAsia="Times New Roman"/>
          <w:sz w:val="18"/>
          <w:szCs w:val="18"/>
          <w:u w:val="single"/>
          <w:lang w:val="en-US" w:eastAsia="ru-RU"/>
        </w:rPr>
        <w:t>mail</w:t>
      </w:r>
      <w:r w:rsidRPr="001D2DC8"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5" w:history="1">
        <w:r w:rsidRPr="001D2DC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kgarden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100@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.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ru</w:t>
        </w:r>
      </w:hyperlink>
    </w:p>
    <w:p w14:paraId="59A60AEB" w14:textId="77777777" w:rsidR="00DC7B4D" w:rsidRDefault="00DC7B4D" w:rsidP="00DC7B4D">
      <w:pPr>
        <w:jc w:val="center"/>
      </w:pPr>
    </w:p>
    <w:p w14:paraId="2D98A14F" w14:textId="77777777" w:rsidR="00DC7B4D" w:rsidRDefault="00DC7B4D" w:rsidP="00DC7B4D">
      <w:pPr>
        <w:pStyle w:val="c6"/>
        <w:shd w:val="clear" w:color="auto" w:fill="FFFFFF"/>
        <w:spacing w:before="0" w:beforeAutospacing="0" w:after="0" w:afterAutospacing="0"/>
        <w:jc w:val="center"/>
        <w:rPr>
          <w:rStyle w:val="c18"/>
          <w:rFonts w:ascii="Arial" w:eastAsiaTheme="majorEastAsia" w:hAnsi="Arial" w:cs="Arial"/>
          <w:b/>
          <w:bCs/>
          <w:color w:val="000000"/>
        </w:rPr>
      </w:pPr>
    </w:p>
    <w:p w14:paraId="0471D535" w14:textId="77777777" w:rsidR="00DC7B4D" w:rsidRDefault="00DC7B4D" w:rsidP="00DC7B4D">
      <w:pPr>
        <w:pStyle w:val="c6"/>
        <w:shd w:val="clear" w:color="auto" w:fill="FFFFFF"/>
        <w:spacing w:before="0" w:beforeAutospacing="0" w:after="0" w:afterAutospacing="0"/>
        <w:rPr>
          <w:rStyle w:val="c18"/>
          <w:rFonts w:ascii="Arial" w:eastAsiaTheme="majorEastAsia" w:hAnsi="Arial" w:cs="Arial"/>
          <w:b/>
          <w:bCs/>
          <w:color w:val="000000"/>
        </w:rPr>
      </w:pPr>
    </w:p>
    <w:p w14:paraId="7262C278" w14:textId="3AA0FE6C" w:rsidR="00DC7B4D" w:rsidRPr="00DC7B4D" w:rsidRDefault="00DC7B4D" w:rsidP="00DC7B4D">
      <w:pPr>
        <w:pStyle w:val="c6"/>
        <w:shd w:val="clear" w:color="auto" w:fill="FFFFFF"/>
        <w:spacing w:before="0" w:beforeAutospacing="0" w:after="0" w:afterAutospacing="0"/>
        <w:jc w:val="center"/>
        <w:rPr>
          <w:rStyle w:val="c18"/>
          <w:rFonts w:ascii="Arial" w:eastAsiaTheme="majorEastAsia" w:hAnsi="Arial" w:cs="Arial"/>
          <w:b/>
          <w:bCs/>
          <w:color w:val="EE0000"/>
          <w:sz w:val="36"/>
          <w:szCs w:val="36"/>
        </w:rPr>
      </w:pPr>
      <w:r w:rsidRPr="00DC7B4D">
        <w:rPr>
          <w:rStyle w:val="c18"/>
          <w:rFonts w:ascii="Arial" w:eastAsiaTheme="majorEastAsia" w:hAnsi="Arial" w:cs="Arial"/>
          <w:b/>
          <w:bCs/>
          <w:color w:val="EE0000"/>
          <w:sz w:val="36"/>
          <w:szCs w:val="36"/>
        </w:rPr>
        <w:t>Информация для родителей</w:t>
      </w:r>
    </w:p>
    <w:p w14:paraId="7E1BBBBA" w14:textId="77777777" w:rsidR="00DC7B4D" w:rsidRPr="00DC7B4D" w:rsidRDefault="00DC7B4D" w:rsidP="00DC7B4D">
      <w:pPr>
        <w:pStyle w:val="c6"/>
        <w:shd w:val="clear" w:color="auto" w:fill="FFFFFF"/>
        <w:spacing w:before="0" w:beforeAutospacing="0" w:after="0" w:afterAutospacing="0"/>
        <w:rPr>
          <w:rStyle w:val="c18"/>
          <w:rFonts w:ascii="Arial" w:eastAsiaTheme="majorEastAsia" w:hAnsi="Arial" w:cs="Arial"/>
          <w:b/>
          <w:bCs/>
          <w:color w:val="EE0000"/>
          <w:sz w:val="36"/>
          <w:szCs w:val="36"/>
        </w:rPr>
      </w:pPr>
    </w:p>
    <w:p w14:paraId="2A805655" w14:textId="77777777" w:rsidR="00DC7B4D" w:rsidRPr="00DC7B4D" w:rsidRDefault="00DC7B4D" w:rsidP="00DC7B4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i/>
          <w:iCs/>
          <w:color w:val="EE0000"/>
          <w:sz w:val="44"/>
          <w:szCs w:val="44"/>
        </w:rPr>
      </w:pPr>
      <w:r w:rsidRPr="00DC7B4D">
        <w:rPr>
          <w:rStyle w:val="c15"/>
          <w:rFonts w:eastAsiaTheme="majorEastAsia"/>
          <w:b/>
          <w:bCs/>
          <w:i/>
          <w:iCs/>
          <w:color w:val="EE0000"/>
          <w:sz w:val="44"/>
          <w:szCs w:val="44"/>
          <w:u w:val="single"/>
        </w:rPr>
        <w:t>"Безопасность на воде в летний период"</w:t>
      </w:r>
    </w:p>
    <w:p w14:paraId="0C1A91DF" w14:textId="77777777" w:rsidR="00DC7B4D" w:rsidRPr="00DC7B4D" w:rsidRDefault="00DC7B4D" w:rsidP="00DC7B4D">
      <w:pPr>
        <w:pStyle w:val="c6"/>
        <w:shd w:val="clear" w:color="auto" w:fill="FFFFFF"/>
        <w:spacing w:before="0" w:beforeAutospacing="0" w:after="0" w:afterAutospacing="0"/>
        <w:jc w:val="center"/>
        <w:rPr>
          <w:rStyle w:val="c18"/>
          <w:rFonts w:ascii="Arial" w:eastAsiaTheme="majorEastAsia" w:hAnsi="Arial" w:cs="Arial"/>
          <w:b/>
          <w:bCs/>
          <w:i/>
          <w:iCs/>
          <w:color w:val="EE0000"/>
          <w:sz w:val="44"/>
          <w:szCs w:val="44"/>
        </w:rPr>
      </w:pPr>
    </w:p>
    <w:p w14:paraId="1E51C233" w14:textId="77777777" w:rsidR="00DC7B4D" w:rsidRPr="00DC7B4D" w:rsidRDefault="00DC7B4D" w:rsidP="00DC7B4D">
      <w:pPr>
        <w:pStyle w:val="c6"/>
        <w:shd w:val="clear" w:color="auto" w:fill="FFFFFF"/>
        <w:spacing w:before="0" w:beforeAutospacing="0" w:after="0" w:afterAutospacing="0"/>
        <w:jc w:val="center"/>
        <w:rPr>
          <w:rStyle w:val="c18"/>
          <w:rFonts w:ascii="Arial" w:eastAsiaTheme="majorEastAsia" w:hAnsi="Arial" w:cs="Arial"/>
          <w:b/>
          <w:bCs/>
          <w:i/>
          <w:iCs/>
          <w:color w:val="EE0000"/>
          <w:sz w:val="44"/>
          <w:szCs w:val="44"/>
        </w:rPr>
      </w:pPr>
    </w:p>
    <w:p w14:paraId="60FD2A3D" w14:textId="586CA64A" w:rsidR="00DC7B4D" w:rsidRDefault="00DC7B4D" w:rsidP="00DC7B4D">
      <w:pPr>
        <w:pStyle w:val="c6"/>
        <w:shd w:val="clear" w:color="auto" w:fill="FFFFFF"/>
        <w:spacing w:before="0" w:beforeAutospacing="0" w:after="0" w:afterAutospacing="0"/>
        <w:jc w:val="center"/>
        <w:rPr>
          <w:rStyle w:val="c18"/>
          <w:rFonts w:ascii="Arial" w:eastAsiaTheme="majorEastAsia" w:hAnsi="Arial" w:cs="Arial"/>
          <w:b/>
          <w:bCs/>
          <w:color w:val="000000"/>
        </w:rPr>
      </w:pPr>
      <w:r>
        <w:rPr>
          <w:noProof/>
        </w:rPr>
        <w:drawing>
          <wp:inline distT="0" distB="0" distL="0" distR="0" wp14:anchorId="5B34538D" wp14:editId="16526381">
            <wp:extent cx="5940425" cy="4455319"/>
            <wp:effectExtent l="0" t="0" r="3175" b="254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DC2EE" w14:textId="77777777" w:rsidR="00DC7B4D" w:rsidRDefault="00DC7B4D" w:rsidP="00DC7B4D">
      <w:pPr>
        <w:pStyle w:val="c6"/>
        <w:shd w:val="clear" w:color="auto" w:fill="FFFFFF"/>
        <w:spacing w:before="0" w:beforeAutospacing="0" w:after="0" w:afterAutospacing="0"/>
        <w:jc w:val="center"/>
        <w:rPr>
          <w:rStyle w:val="c18"/>
          <w:rFonts w:ascii="Arial" w:eastAsiaTheme="majorEastAsia" w:hAnsi="Arial" w:cs="Arial"/>
          <w:b/>
          <w:bCs/>
          <w:color w:val="000000"/>
        </w:rPr>
      </w:pPr>
    </w:p>
    <w:p w14:paraId="289C32B8" w14:textId="77777777" w:rsidR="00DC7B4D" w:rsidRDefault="00DC7B4D" w:rsidP="00DC7B4D">
      <w:pPr>
        <w:pStyle w:val="c6"/>
        <w:shd w:val="clear" w:color="auto" w:fill="FFFFFF"/>
        <w:spacing w:before="0" w:beforeAutospacing="0" w:after="0" w:afterAutospacing="0"/>
        <w:jc w:val="center"/>
        <w:rPr>
          <w:rStyle w:val="c18"/>
          <w:rFonts w:ascii="Arial" w:eastAsiaTheme="majorEastAsia" w:hAnsi="Arial" w:cs="Arial"/>
          <w:b/>
          <w:bCs/>
          <w:color w:val="000000"/>
        </w:rPr>
      </w:pPr>
    </w:p>
    <w:p w14:paraId="75A30056" w14:textId="77777777" w:rsidR="00DC7B4D" w:rsidRDefault="00DC7B4D" w:rsidP="00DC7B4D">
      <w:pPr>
        <w:pStyle w:val="c6"/>
        <w:shd w:val="clear" w:color="auto" w:fill="FFFFFF"/>
        <w:spacing w:before="0" w:beforeAutospacing="0" w:after="0" w:afterAutospacing="0"/>
        <w:jc w:val="center"/>
        <w:rPr>
          <w:rStyle w:val="c18"/>
          <w:rFonts w:ascii="Arial" w:eastAsiaTheme="majorEastAsia" w:hAnsi="Arial" w:cs="Arial"/>
          <w:b/>
          <w:bCs/>
          <w:color w:val="000000"/>
        </w:rPr>
      </w:pPr>
    </w:p>
    <w:p w14:paraId="7DC26EB6" w14:textId="77777777" w:rsidR="00DC7B4D" w:rsidRDefault="00DC7B4D" w:rsidP="00DC7B4D">
      <w:pPr>
        <w:pStyle w:val="c6"/>
        <w:shd w:val="clear" w:color="auto" w:fill="FFFFFF"/>
        <w:spacing w:before="0" w:beforeAutospacing="0" w:after="0" w:afterAutospacing="0"/>
        <w:jc w:val="center"/>
        <w:rPr>
          <w:rStyle w:val="c18"/>
          <w:rFonts w:ascii="Arial" w:eastAsiaTheme="majorEastAsia" w:hAnsi="Arial" w:cs="Arial"/>
          <w:b/>
          <w:bCs/>
          <w:color w:val="000000"/>
        </w:rPr>
      </w:pPr>
    </w:p>
    <w:p w14:paraId="4D870CEA" w14:textId="77777777" w:rsidR="00DC7B4D" w:rsidRDefault="00DC7B4D" w:rsidP="00DC7B4D">
      <w:pPr>
        <w:pStyle w:val="c6"/>
        <w:shd w:val="clear" w:color="auto" w:fill="FFFFFF"/>
        <w:spacing w:before="0" w:beforeAutospacing="0" w:after="0" w:afterAutospacing="0"/>
        <w:jc w:val="center"/>
        <w:rPr>
          <w:rStyle w:val="c18"/>
          <w:rFonts w:ascii="Arial" w:eastAsiaTheme="majorEastAsia" w:hAnsi="Arial" w:cs="Arial"/>
          <w:b/>
          <w:bCs/>
          <w:color w:val="000000"/>
        </w:rPr>
      </w:pPr>
    </w:p>
    <w:p w14:paraId="3D2CB034" w14:textId="77777777" w:rsidR="00DC7B4D" w:rsidRDefault="00DC7B4D" w:rsidP="00DC7B4D">
      <w:pPr>
        <w:pStyle w:val="c9"/>
        <w:shd w:val="clear" w:color="auto" w:fill="FFFFFF"/>
        <w:spacing w:before="0" w:beforeAutospacing="0" w:after="0" w:afterAutospacing="0"/>
        <w:rPr>
          <w:rStyle w:val="c5"/>
          <w:rFonts w:eastAsiaTheme="majorEastAsia"/>
          <w:b/>
          <w:bCs/>
          <w:color w:val="002060"/>
          <w:sz w:val="32"/>
          <w:szCs w:val="32"/>
        </w:rPr>
      </w:pPr>
    </w:p>
    <w:p w14:paraId="76708032" w14:textId="77777777" w:rsidR="00DC7B4D" w:rsidRPr="00B119AB" w:rsidRDefault="00DC7B4D" w:rsidP="00DC7B4D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rFonts w:eastAsiaTheme="majorEastAsia"/>
          <w:b/>
          <w:bCs/>
          <w:color w:val="002060"/>
          <w:sz w:val="32"/>
          <w:szCs w:val="32"/>
        </w:rPr>
      </w:pPr>
      <w:proofErr w:type="gramStart"/>
      <w:r w:rsidRPr="00B119AB">
        <w:rPr>
          <w:rStyle w:val="c5"/>
          <w:rFonts w:eastAsiaTheme="majorEastAsia"/>
          <w:b/>
          <w:bCs/>
          <w:color w:val="002060"/>
          <w:sz w:val="32"/>
          <w:szCs w:val="32"/>
        </w:rPr>
        <w:t>Подготовила :</w:t>
      </w:r>
      <w:proofErr w:type="gramEnd"/>
    </w:p>
    <w:p w14:paraId="54F2FF0A" w14:textId="77777777" w:rsidR="00DC7B4D" w:rsidRPr="00B119AB" w:rsidRDefault="00DC7B4D" w:rsidP="00DC7B4D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rFonts w:eastAsiaTheme="majorEastAsia"/>
          <w:b/>
          <w:bCs/>
          <w:color w:val="002060"/>
          <w:sz w:val="32"/>
          <w:szCs w:val="32"/>
        </w:rPr>
      </w:pPr>
      <w:r w:rsidRPr="00B119AB">
        <w:rPr>
          <w:rStyle w:val="c5"/>
          <w:rFonts w:eastAsiaTheme="majorEastAsia"/>
          <w:b/>
          <w:bCs/>
          <w:color w:val="002060"/>
          <w:sz w:val="32"/>
          <w:szCs w:val="32"/>
        </w:rPr>
        <w:t xml:space="preserve">старший воспитатель Бессонова </w:t>
      </w:r>
      <w:proofErr w:type="gramStart"/>
      <w:r w:rsidRPr="00B119AB">
        <w:rPr>
          <w:rStyle w:val="c5"/>
          <w:rFonts w:eastAsiaTheme="majorEastAsia"/>
          <w:b/>
          <w:bCs/>
          <w:color w:val="002060"/>
          <w:sz w:val="32"/>
          <w:szCs w:val="32"/>
        </w:rPr>
        <w:t>И.Г</w:t>
      </w:r>
      <w:proofErr w:type="gramEnd"/>
    </w:p>
    <w:p w14:paraId="453E84D2" w14:textId="5D440A77" w:rsidR="00DC7B4D" w:rsidRPr="00DC7B4D" w:rsidRDefault="00DC7B4D" w:rsidP="00DC7B4D">
      <w:pPr>
        <w:pStyle w:val="c9"/>
        <w:shd w:val="clear" w:color="auto" w:fill="FFFFFF"/>
        <w:spacing w:before="0" w:beforeAutospacing="0" w:after="0" w:afterAutospacing="0"/>
        <w:jc w:val="center"/>
        <w:rPr>
          <w:rStyle w:val="c18"/>
          <w:rFonts w:eastAsiaTheme="majorEastAsia"/>
          <w:b/>
          <w:bCs/>
          <w:color w:val="002060"/>
          <w:sz w:val="32"/>
          <w:szCs w:val="32"/>
        </w:rPr>
      </w:pPr>
      <w:r w:rsidRPr="00B119AB">
        <w:rPr>
          <w:rStyle w:val="c5"/>
          <w:rFonts w:eastAsiaTheme="majorEastAsia"/>
          <w:b/>
          <w:bCs/>
          <w:color w:val="002060"/>
          <w:sz w:val="32"/>
          <w:szCs w:val="32"/>
        </w:rPr>
        <w:t>16.06.2025</w:t>
      </w:r>
    </w:p>
    <w:p w14:paraId="0D7CED36" w14:textId="77777777" w:rsidR="00DC7B4D" w:rsidRDefault="00DC7B4D" w:rsidP="00DC7B4D">
      <w:pPr>
        <w:pStyle w:val="c6"/>
        <w:shd w:val="clear" w:color="auto" w:fill="FFFFFF"/>
        <w:spacing w:before="0" w:beforeAutospacing="0" w:after="0" w:afterAutospacing="0"/>
        <w:jc w:val="center"/>
        <w:rPr>
          <w:rStyle w:val="c18"/>
          <w:rFonts w:ascii="Arial" w:eastAsiaTheme="majorEastAsia" w:hAnsi="Arial" w:cs="Arial"/>
          <w:b/>
          <w:bCs/>
          <w:color w:val="000000"/>
        </w:rPr>
      </w:pPr>
    </w:p>
    <w:p w14:paraId="2C0EA70F" w14:textId="77777777" w:rsidR="00DC7B4D" w:rsidRDefault="00DC7B4D" w:rsidP="00DC7B4D">
      <w:pPr>
        <w:pStyle w:val="c6"/>
        <w:shd w:val="clear" w:color="auto" w:fill="FFFFFF"/>
        <w:spacing w:before="0" w:beforeAutospacing="0" w:after="0" w:afterAutospacing="0"/>
        <w:jc w:val="center"/>
        <w:rPr>
          <w:rStyle w:val="c18"/>
          <w:rFonts w:ascii="Arial" w:eastAsiaTheme="majorEastAsia" w:hAnsi="Arial" w:cs="Arial"/>
          <w:b/>
          <w:bCs/>
          <w:color w:val="000000"/>
        </w:rPr>
      </w:pPr>
    </w:p>
    <w:p w14:paraId="1EA8D16F" w14:textId="0CA4DF14" w:rsidR="00DC7B4D" w:rsidRDefault="00DC7B4D" w:rsidP="00DC7B4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rFonts w:ascii="Arial" w:eastAsiaTheme="majorEastAsia" w:hAnsi="Arial" w:cs="Arial"/>
          <w:b/>
          <w:bCs/>
          <w:color w:val="000000"/>
        </w:rPr>
        <w:t>Уважаемые родители</w:t>
      </w:r>
      <w:r>
        <w:rPr>
          <w:rStyle w:val="c10"/>
          <w:rFonts w:ascii="Arial" w:eastAsiaTheme="majorEastAsia" w:hAnsi="Arial" w:cs="Arial"/>
          <w:color w:val="000000"/>
        </w:rPr>
        <w:t> (законные представители) </w:t>
      </w:r>
      <w:r>
        <w:rPr>
          <w:rStyle w:val="c18"/>
          <w:rFonts w:ascii="Arial" w:eastAsiaTheme="majorEastAsia" w:hAnsi="Arial" w:cs="Arial"/>
          <w:b/>
          <w:bCs/>
          <w:color w:val="000000"/>
        </w:rPr>
        <w:t>предлагаем вам информацию по безопасности на воде в летний период для вас и ваших детей!</w:t>
      </w:r>
    </w:p>
    <w:p w14:paraId="4D774725" w14:textId="77777777" w:rsidR="00DC7B4D" w:rsidRDefault="00DC7B4D" w:rsidP="00DC7B4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rFonts w:eastAsiaTheme="majorEastAsia"/>
          <w:b/>
          <w:bCs/>
          <w:color w:val="000000"/>
          <w:sz w:val="32"/>
          <w:szCs w:val="32"/>
          <w:u w:val="single"/>
        </w:rPr>
        <w:t>Консультация для родителей:</w:t>
      </w:r>
    </w:p>
    <w:p w14:paraId="73F13CA4" w14:textId="77777777" w:rsidR="00DC7B4D" w:rsidRDefault="00DC7B4D" w:rsidP="00DC7B4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rFonts w:eastAsiaTheme="majorEastAsia"/>
          <w:b/>
          <w:bCs/>
          <w:color w:val="000000"/>
          <w:sz w:val="32"/>
          <w:szCs w:val="32"/>
          <w:u w:val="single"/>
        </w:rPr>
        <w:t>"Безопасность на воде в летний период"</w:t>
      </w:r>
    </w:p>
    <w:p w14:paraId="08B0567E" w14:textId="77777777" w:rsidR="00DC7B4D" w:rsidRDefault="00DC7B4D" w:rsidP="00DC7B4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110C05"/>
          <w:sz w:val="21"/>
          <w:szCs w:val="21"/>
        </w:rPr>
        <w:t> </w:t>
      </w:r>
    </w:p>
    <w:p w14:paraId="6FF2DD70" w14:textId="77777777" w:rsidR="00DC7B4D" w:rsidRDefault="00DC7B4D" w:rsidP="00DC7B4D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Theme="majorEastAsia"/>
          <w:color w:val="231F20"/>
          <w:sz w:val="27"/>
          <w:szCs w:val="27"/>
        </w:rPr>
        <w:t>Летом дети больше времени проводят на улице, на даче с родителями, выезжают на отдых в лес и на водоемы.</w:t>
      </w:r>
    </w:p>
    <w:p w14:paraId="5325FE55" w14:textId="77777777" w:rsidR="00DC7B4D" w:rsidRDefault="00DC7B4D" w:rsidP="00DC7B4D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Theme="majorEastAsia"/>
          <w:color w:val="231F20"/>
          <w:sz w:val="27"/>
          <w:szCs w:val="27"/>
        </w:rPr>
        <w:t>Лето характеризуется нарастанием двигательной активности и увеличением физических возможностей ребенка,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14:paraId="739AEB67" w14:textId="77777777" w:rsidR="00DC7B4D" w:rsidRDefault="00DC7B4D" w:rsidP="00DC7B4D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Theme="majorEastAsia"/>
          <w:color w:val="231F20"/>
          <w:sz w:val="27"/>
          <w:szCs w:val="27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14:paraId="1945B72C" w14:textId="77777777" w:rsidR="00DC7B4D" w:rsidRDefault="00DC7B4D" w:rsidP="00DC7B4D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Theme="majorEastAsia"/>
          <w:color w:val="231F20"/>
          <w:sz w:val="27"/>
          <w:szCs w:val="27"/>
        </w:rPr>
        <w:t>Многие меры по обеспечению безопасности детей, могут показаться  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14:paraId="2290C411" w14:textId="77777777" w:rsidR="00DC7B4D" w:rsidRDefault="00DC7B4D" w:rsidP="00DC7B4D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Theme="majorEastAsia"/>
          <w:color w:val="231F20"/>
          <w:sz w:val="27"/>
          <w:szCs w:val="27"/>
        </w:rPr>
        <w:t>Необходимо выделить некоторые </w:t>
      </w:r>
      <w:r>
        <w:rPr>
          <w:rStyle w:val="c19"/>
          <w:rFonts w:eastAsiaTheme="majorEastAsia"/>
          <w:b/>
          <w:bCs/>
          <w:color w:val="FF0000"/>
          <w:sz w:val="27"/>
          <w:szCs w:val="27"/>
          <w:u w:val="single"/>
        </w:rPr>
        <w:t>правила поведения</w:t>
      </w:r>
      <w:r>
        <w:rPr>
          <w:rStyle w:val="c7"/>
          <w:rFonts w:eastAsiaTheme="majorEastAsia"/>
          <w:color w:val="231F20"/>
          <w:sz w:val="27"/>
          <w:szCs w:val="27"/>
        </w:rPr>
        <w:t>, которые дети должны выполнять неукоснительно, так как от этого зависят их здоровье и безопасность. </w:t>
      </w:r>
    </w:p>
    <w:p w14:paraId="26BE72AE" w14:textId="77777777" w:rsidR="00DC7B4D" w:rsidRDefault="00DC7B4D" w:rsidP="00DC7B4D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Theme="majorEastAsia"/>
          <w:color w:val="231F20"/>
          <w:sz w:val="27"/>
          <w:szCs w:val="27"/>
        </w:rPr>
        <w:t>Главное условие безопасности поведения на воде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14:paraId="73424105" w14:textId="77777777" w:rsidR="00DC7B4D" w:rsidRDefault="00DC7B4D" w:rsidP="00DC7B4D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Theme="majorEastAsia"/>
          <w:color w:val="231F20"/>
          <w:sz w:val="27"/>
          <w:szCs w:val="27"/>
        </w:rPr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14:paraId="4FC5456A" w14:textId="77777777" w:rsidR="00DC7B4D" w:rsidRDefault="00DC7B4D" w:rsidP="00DC7B4D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rFonts w:eastAsiaTheme="majorEastAsia"/>
          <w:b/>
          <w:bCs/>
          <w:color w:val="FF0000"/>
          <w:sz w:val="27"/>
          <w:szCs w:val="27"/>
          <w:u w:val="single"/>
        </w:rPr>
        <w:t>Также дети должны твердо усвоить следующие правила:</w:t>
      </w:r>
    </w:p>
    <w:p w14:paraId="5E04E339" w14:textId="77777777" w:rsidR="00DC7B4D" w:rsidRDefault="00DC7B4D" w:rsidP="00DC7B4D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MS Gothic" w:eastAsia="MS Gothic" w:hAnsi="MS Gothic" w:cs="Calibri" w:hint="eastAsia"/>
          <w:color w:val="231F20"/>
          <w:sz w:val="21"/>
          <w:szCs w:val="21"/>
        </w:rPr>
        <w:t>✓</w:t>
      </w:r>
      <w:r>
        <w:rPr>
          <w:rStyle w:val="c11"/>
          <w:rFonts w:ascii="Arial" w:hAnsi="Arial" w:cs="Arial"/>
          <w:color w:val="231F20"/>
          <w:sz w:val="21"/>
          <w:szCs w:val="21"/>
        </w:rPr>
        <w:t> </w:t>
      </w:r>
      <w:r>
        <w:rPr>
          <w:rStyle w:val="c7"/>
          <w:rFonts w:eastAsiaTheme="majorEastAsia"/>
          <w:color w:val="231F20"/>
          <w:sz w:val="27"/>
          <w:szCs w:val="27"/>
        </w:rPr>
        <w:t>игры на воде опасны (нельзя, даже играючи, "топить" своих друзей или</w:t>
      </w:r>
    </w:p>
    <w:p w14:paraId="7C8DFB3D" w14:textId="77777777" w:rsidR="00DC7B4D" w:rsidRDefault="00DC7B4D" w:rsidP="00DC7B4D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Theme="majorEastAsia"/>
          <w:color w:val="231F20"/>
          <w:sz w:val="27"/>
          <w:szCs w:val="27"/>
        </w:rPr>
        <w:t>"прятаться" под водой);</w:t>
      </w:r>
    </w:p>
    <w:p w14:paraId="6DEC44D3" w14:textId="77777777" w:rsidR="00DC7B4D" w:rsidRDefault="00DC7B4D" w:rsidP="00DC7B4D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MS Gothic" w:eastAsia="MS Gothic" w:hAnsi="MS Gothic" w:cs="Calibri" w:hint="eastAsia"/>
          <w:color w:val="231F20"/>
          <w:sz w:val="21"/>
          <w:szCs w:val="21"/>
        </w:rPr>
        <w:t>✓</w:t>
      </w:r>
      <w:r>
        <w:rPr>
          <w:rStyle w:val="c11"/>
          <w:rFonts w:ascii="Arial" w:hAnsi="Arial" w:cs="Arial"/>
          <w:color w:val="231F20"/>
          <w:sz w:val="21"/>
          <w:szCs w:val="21"/>
        </w:rPr>
        <w:t> </w:t>
      </w:r>
      <w:r>
        <w:rPr>
          <w:rStyle w:val="c7"/>
          <w:rFonts w:eastAsiaTheme="majorEastAsia"/>
          <w:color w:val="231F20"/>
          <w:sz w:val="27"/>
          <w:szCs w:val="27"/>
        </w:rPr>
        <w:t>категорически запрещается прыгать в воду в не предназначенных для</w:t>
      </w:r>
    </w:p>
    <w:p w14:paraId="1C1941A0" w14:textId="77777777" w:rsidR="00DC7B4D" w:rsidRDefault="00DC7B4D" w:rsidP="00DC7B4D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Theme="majorEastAsia"/>
          <w:color w:val="231F20"/>
          <w:sz w:val="27"/>
          <w:szCs w:val="27"/>
        </w:rPr>
        <w:t>этого местах;</w:t>
      </w:r>
    </w:p>
    <w:p w14:paraId="0FF74B0E" w14:textId="77777777" w:rsidR="00DC7B4D" w:rsidRDefault="00DC7B4D" w:rsidP="00DC7B4D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MS Gothic" w:eastAsia="MS Gothic" w:hAnsi="MS Gothic" w:cs="Calibri" w:hint="eastAsia"/>
          <w:color w:val="231F20"/>
          <w:sz w:val="21"/>
          <w:szCs w:val="21"/>
        </w:rPr>
        <w:t>✓</w:t>
      </w:r>
      <w:r>
        <w:rPr>
          <w:rStyle w:val="c11"/>
          <w:rFonts w:ascii="Arial" w:hAnsi="Arial" w:cs="Arial"/>
          <w:color w:val="231F20"/>
          <w:sz w:val="21"/>
          <w:szCs w:val="21"/>
        </w:rPr>
        <w:t> </w:t>
      </w:r>
      <w:r>
        <w:rPr>
          <w:rStyle w:val="c7"/>
          <w:rFonts w:eastAsiaTheme="majorEastAsia"/>
          <w:color w:val="231F20"/>
          <w:sz w:val="27"/>
          <w:szCs w:val="27"/>
        </w:rPr>
        <w:t>нельзя нырять и плавать в местах, заросших водорослями;</w:t>
      </w:r>
    </w:p>
    <w:p w14:paraId="1D0706D8" w14:textId="77777777" w:rsidR="00DC7B4D" w:rsidRDefault="00DC7B4D" w:rsidP="00DC7B4D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MS Gothic" w:eastAsia="MS Gothic" w:hAnsi="MS Gothic" w:cs="Calibri" w:hint="eastAsia"/>
          <w:color w:val="231F20"/>
          <w:sz w:val="21"/>
          <w:szCs w:val="21"/>
        </w:rPr>
        <w:t>✓</w:t>
      </w:r>
      <w:r>
        <w:rPr>
          <w:rStyle w:val="c11"/>
          <w:rFonts w:ascii="Arial" w:hAnsi="Arial" w:cs="Arial"/>
          <w:color w:val="231F20"/>
          <w:sz w:val="21"/>
          <w:szCs w:val="21"/>
        </w:rPr>
        <w:t> </w:t>
      </w:r>
      <w:r>
        <w:rPr>
          <w:rStyle w:val="c7"/>
          <w:rFonts w:eastAsiaTheme="majorEastAsia"/>
          <w:color w:val="231F20"/>
          <w:sz w:val="27"/>
          <w:szCs w:val="27"/>
        </w:rPr>
        <w:t>не следует далеко заплывать на надувных матрасах и кругах;</w:t>
      </w:r>
    </w:p>
    <w:p w14:paraId="319E4D22" w14:textId="77777777" w:rsidR="00DC7B4D" w:rsidRDefault="00DC7B4D" w:rsidP="00DC7B4D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MS Gothic" w:eastAsia="MS Gothic" w:hAnsi="MS Gothic" w:cs="Calibri" w:hint="eastAsia"/>
          <w:color w:val="231F20"/>
          <w:sz w:val="21"/>
          <w:szCs w:val="21"/>
        </w:rPr>
        <w:t>✓</w:t>
      </w:r>
      <w:r>
        <w:rPr>
          <w:rStyle w:val="c11"/>
          <w:rFonts w:ascii="Arial" w:hAnsi="Arial" w:cs="Arial"/>
          <w:color w:val="231F20"/>
          <w:sz w:val="21"/>
          <w:szCs w:val="21"/>
        </w:rPr>
        <w:t> </w:t>
      </w:r>
      <w:r>
        <w:rPr>
          <w:rStyle w:val="c7"/>
          <w:rFonts w:eastAsiaTheme="majorEastAsia"/>
          <w:color w:val="231F20"/>
          <w:sz w:val="27"/>
          <w:szCs w:val="27"/>
        </w:rPr>
        <w:t>не следует звать на помощь в шутку.</w:t>
      </w:r>
    </w:p>
    <w:p w14:paraId="2101E1D4" w14:textId="77777777" w:rsidR="00DC7B4D" w:rsidRDefault="00DC7B4D" w:rsidP="00DC7B4D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Theme="majorEastAsia"/>
          <w:color w:val="231F20"/>
          <w:sz w:val="27"/>
          <w:szCs w:val="27"/>
        </w:rPr>
        <w:t xml:space="preserve">В связи с наступлением летнего оздоровительного периода, а </w:t>
      </w:r>
      <w:proofErr w:type="gramStart"/>
      <w:r>
        <w:rPr>
          <w:rStyle w:val="c7"/>
          <w:rFonts w:eastAsiaTheme="majorEastAsia"/>
          <w:color w:val="231F20"/>
          <w:sz w:val="27"/>
          <w:szCs w:val="27"/>
        </w:rPr>
        <w:t>так же</w:t>
      </w:r>
      <w:proofErr w:type="gramEnd"/>
      <w:r>
        <w:rPr>
          <w:rStyle w:val="c7"/>
          <w:rFonts w:eastAsiaTheme="majorEastAsia"/>
          <w:color w:val="231F20"/>
          <w:sz w:val="27"/>
          <w:szCs w:val="27"/>
        </w:rPr>
        <w:t xml:space="preserve"> в целях предупреждения гибели детей на водоёмах города, напоминаем о проведении мероприятий, предупреждающих гибель и травматизм детей на водных объектах в купальный сезон.</w:t>
      </w:r>
    </w:p>
    <w:p w14:paraId="604138A3" w14:textId="77777777" w:rsidR="00DC7B4D" w:rsidRDefault="00DC7B4D" w:rsidP="00DC7B4D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b/>
          <w:bCs/>
          <w:color w:val="B22222"/>
          <w:sz w:val="27"/>
          <w:szCs w:val="27"/>
          <w:u w:val="single"/>
        </w:rPr>
        <w:t>Помните! На пляжах и других местах массового отдыха ЗАПРЕЩАЕТСЯ:</w:t>
      </w:r>
    </w:p>
    <w:p w14:paraId="4126AF04" w14:textId="77777777" w:rsidR="00DC7B4D" w:rsidRDefault="00DC7B4D" w:rsidP="00DC7B4D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-купаться в местах, где выставлены щиты (аншлаги) с предупреждающими и запрещающими знаками и надписями;</w:t>
      </w:r>
    </w:p>
    <w:p w14:paraId="0414F237" w14:textId="77777777" w:rsidR="00DC7B4D" w:rsidRDefault="00DC7B4D" w:rsidP="00DC7B4D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lastRenderedPageBreak/>
        <w:t>-заплывать за буйки, обозначающие границы плавания;</w:t>
      </w:r>
    </w:p>
    <w:p w14:paraId="329CDF94" w14:textId="77777777" w:rsidR="00DC7B4D" w:rsidRDefault="00DC7B4D" w:rsidP="00DC7B4D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-загрязнять и засорять водоемы и берега;</w:t>
      </w:r>
    </w:p>
    <w:p w14:paraId="473A0210" w14:textId="77777777" w:rsidR="00DC7B4D" w:rsidRDefault="00DC7B4D" w:rsidP="00DC7B4D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-купаться в состоянии алкогольного опьянения;</w:t>
      </w:r>
    </w:p>
    <w:p w14:paraId="176DFCBA" w14:textId="77777777" w:rsidR="00DC7B4D" w:rsidRDefault="00DC7B4D" w:rsidP="00DC7B4D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-приводить с собой собак и других животных;</w:t>
      </w:r>
    </w:p>
    <w:p w14:paraId="71852809" w14:textId="77777777" w:rsidR="00DC7B4D" w:rsidRDefault="00DC7B4D" w:rsidP="00DC7B4D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-играть с мячами в спортивные игры в неотведенных для этих целей местах;</w:t>
      </w:r>
    </w:p>
    <w:p w14:paraId="1C5DD184" w14:textId="77777777" w:rsidR="00DC7B4D" w:rsidRDefault="00DC7B4D" w:rsidP="00DC7B4D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-допускать шалости на воде, связанные с нырянием и захватом купающихся;</w:t>
      </w:r>
    </w:p>
    <w:p w14:paraId="563B6C53" w14:textId="77777777" w:rsidR="00DC7B4D" w:rsidRDefault="00DC7B4D" w:rsidP="00DC7B4D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-подавать крики ложной тревоги;</w:t>
      </w:r>
    </w:p>
    <w:p w14:paraId="40B78EE8" w14:textId="77777777" w:rsidR="00DC7B4D" w:rsidRDefault="00DC7B4D" w:rsidP="00DC7B4D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-плавать на досках, бревнах, лежаках, автомобильных камерах, надувных матрацах.</w:t>
      </w:r>
    </w:p>
    <w:p w14:paraId="5CF2438E" w14:textId="77777777" w:rsidR="00DC7B4D" w:rsidRDefault="00DC7B4D" w:rsidP="00DC7B4D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110C05"/>
          <w:sz w:val="21"/>
          <w:szCs w:val="21"/>
        </w:rPr>
        <w:t> </w:t>
      </w:r>
    </w:p>
    <w:p w14:paraId="5516804B" w14:textId="77777777" w:rsidR="00DC7B4D" w:rsidRDefault="00DC7B4D" w:rsidP="00DC7B4D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110C05"/>
          <w:sz w:val="21"/>
          <w:szCs w:val="21"/>
        </w:rPr>
        <w:t> </w:t>
      </w:r>
    </w:p>
    <w:p w14:paraId="5B4491B0" w14:textId="77777777" w:rsidR="00DC7B4D" w:rsidRDefault="00DC7B4D" w:rsidP="00DC7B4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b/>
          <w:bCs/>
          <w:color w:val="B22222"/>
          <w:sz w:val="27"/>
          <w:szCs w:val="27"/>
          <w:u w:val="single"/>
        </w:rPr>
        <w:t>УВАЖАЕМЫЕ РОДИТЕЛИ!</w:t>
      </w:r>
    </w:p>
    <w:p w14:paraId="709601F9" w14:textId="77777777" w:rsidR="00DC7B4D" w:rsidRDefault="00DC7B4D" w:rsidP="00DC7B4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110C05"/>
          <w:sz w:val="21"/>
          <w:szCs w:val="21"/>
        </w:rPr>
        <w:t> </w:t>
      </w:r>
    </w:p>
    <w:p w14:paraId="45D6A305" w14:textId="77777777" w:rsidR="00DC7B4D" w:rsidRDefault="00DC7B4D" w:rsidP="00DC7B4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231F20"/>
          <w:sz w:val="27"/>
          <w:szCs w:val="27"/>
        </w:rPr>
        <w:t>Полное выполнение настоящих правил поведения — гарантия вашей безопасности на воде!</w:t>
      </w:r>
    </w:p>
    <w:p w14:paraId="5638D081" w14:textId="77777777" w:rsidR="00DC7B4D" w:rsidRDefault="00DC7B4D" w:rsidP="00DC7B4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110C05"/>
          <w:sz w:val="21"/>
          <w:szCs w:val="21"/>
        </w:rPr>
        <w:t> </w:t>
      </w:r>
    </w:p>
    <w:p w14:paraId="5CA3CEF6" w14:textId="77777777" w:rsidR="00DC7B4D" w:rsidRDefault="00DC7B4D" w:rsidP="00DC7B4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b/>
          <w:bCs/>
          <w:color w:val="B22222"/>
          <w:sz w:val="27"/>
          <w:szCs w:val="27"/>
          <w:u w:val="single"/>
        </w:rPr>
        <w:t>ПОМНИТЕ:</w:t>
      </w:r>
    </w:p>
    <w:p w14:paraId="13479500" w14:textId="77777777" w:rsidR="00DC7B4D" w:rsidRDefault="00DC7B4D" w:rsidP="00DC7B4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110C05"/>
          <w:sz w:val="21"/>
          <w:szCs w:val="21"/>
        </w:rPr>
        <w:t> </w:t>
      </w:r>
    </w:p>
    <w:p w14:paraId="3C2BEE7A" w14:textId="77777777" w:rsidR="00DC7B4D" w:rsidRDefault="00DC7B4D" w:rsidP="00DC7B4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231F20"/>
          <w:sz w:val="27"/>
          <w:szCs w:val="27"/>
        </w:rPr>
        <w:t>Ни при каких обстоятельствах не оставляйте ребенка без присмотра!</w:t>
      </w:r>
    </w:p>
    <w:p w14:paraId="7C68911D" w14:textId="77777777" w:rsidR="00DC7B4D" w:rsidRDefault="00DC7B4D" w:rsidP="00DC7B4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110C05"/>
          <w:sz w:val="21"/>
          <w:szCs w:val="21"/>
        </w:rPr>
        <w:t> </w:t>
      </w:r>
    </w:p>
    <w:p w14:paraId="5293FAB9" w14:textId="77777777" w:rsidR="00DC7B4D" w:rsidRDefault="00DC7B4D" w:rsidP="00DC7B4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b/>
          <w:bCs/>
          <w:color w:val="B22222"/>
          <w:sz w:val="27"/>
          <w:szCs w:val="27"/>
          <w:u w:val="single"/>
        </w:rPr>
        <w:t>ПАМЯТКА</w:t>
      </w:r>
    </w:p>
    <w:p w14:paraId="12066859" w14:textId="77777777" w:rsidR="00DC7B4D" w:rsidRDefault="00DC7B4D" w:rsidP="00DC7B4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b/>
          <w:bCs/>
          <w:color w:val="B22222"/>
          <w:sz w:val="27"/>
          <w:szCs w:val="27"/>
          <w:u w:val="single"/>
        </w:rPr>
        <w:t>по оказанию первой помощи людям, потерпевшим бедствие на воде</w:t>
      </w:r>
    </w:p>
    <w:p w14:paraId="1ADDC958" w14:textId="77777777" w:rsidR="00DC7B4D" w:rsidRDefault="00DC7B4D" w:rsidP="00DC7B4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110C05"/>
          <w:sz w:val="21"/>
          <w:szCs w:val="21"/>
        </w:rPr>
        <w:t> </w:t>
      </w:r>
    </w:p>
    <w:p w14:paraId="4981F27C" w14:textId="77777777" w:rsidR="00DC7B4D" w:rsidRDefault="00DC7B4D" w:rsidP="00DC7B4D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Вернуть к жизни утонувшего человека можно при условии, если он был в воде около 6 минут.</w:t>
      </w:r>
    </w:p>
    <w:p w14:paraId="19405DC2" w14:textId="77777777" w:rsidR="00DC7B4D" w:rsidRDefault="00DC7B4D" w:rsidP="00DC7B4D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Вытащив на берег, осмотрите потерпевшего: рот и нос могут быть забиты тиной или песком. Их надо немедленно очистить (пальцами, повернув человека на бок).</w:t>
      </w:r>
    </w:p>
    <w:p w14:paraId="5559A5BB" w14:textId="77777777" w:rsidR="00DC7B4D" w:rsidRDefault="00DC7B4D" w:rsidP="00DC7B4D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Быстро положите пострадавшего животом на свое колено (голову свесить лицом вниз) и, сильно нажав, выплесните воду из желудка и дыхательных путей.</w:t>
      </w:r>
    </w:p>
    <w:p w14:paraId="6B37D0FF" w14:textId="77777777" w:rsidR="00DC7B4D" w:rsidRDefault="00DC7B4D" w:rsidP="00DC7B4D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Быстро уложите пострадавшего на спину, расстегните ему пояс и верхние пуговицы и начинайте искусственное дыхание.</w:t>
      </w:r>
    </w:p>
    <w:p w14:paraId="5759AD36" w14:textId="77777777" w:rsidR="00DC7B4D" w:rsidRDefault="00DC7B4D" w:rsidP="00DC7B4D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Встаньте на колени слева, максимально запрокиньте голову утонувшего (это очень важно!), и сместив челюсть вниз, раскройте ему рот.</w:t>
      </w:r>
    </w:p>
    <w:p w14:paraId="2656E415" w14:textId="77777777" w:rsidR="00DC7B4D" w:rsidRDefault="00DC7B4D" w:rsidP="00DC7B4D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Сделайте глубокий вдох, приложите свои губы к губам пострадавшего (рекомендуется через платок или марлю) и с силой выдохните воздух.</w:t>
      </w:r>
    </w:p>
    <w:p w14:paraId="6E78CFF2" w14:textId="77777777" w:rsidR="00DC7B4D" w:rsidRDefault="00DC7B4D" w:rsidP="00DC7B4D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Ноздри пострадавшего при этом надо зажать рукой. Выдох произойдет самостоятельно.</w:t>
      </w:r>
    </w:p>
    <w:p w14:paraId="2BCE5A58" w14:textId="77777777" w:rsidR="00DC7B4D" w:rsidRDefault="00DC7B4D" w:rsidP="00DC7B4D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Если у пострадавшего не бьется сердце, искусственное дыхание надо сочетать с непрямым массажем сердца.</w:t>
      </w:r>
    </w:p>
    <w:p w14:paraId="266CBD4F" w14:textId="77777777" w:rsidR="00DC7B4D" w:rsidRDefault="00DC7B4D" w:rsidP="00DC7B4D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Для этого одну ладонь положите поперек нижней части грудины (но не на ребра!), другую ладонь — поверх первой накрест. Надавите на грудину запястьями так, чтобы она прогнулась на 3 — 5 сантиметров, и отпустите.</w:t>
      </w:r>
    </w:p>
    <w:p w14:paraId="34A74349" w14:textId="77777777" w:rsidR="00DC7B4D" w:rsidRDefault="00DC7B4D" w:rsidP="00DC7B4D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lastRenderedPageBreak/>
        <w:t>Прогибать нужно сильно, толчком, используя вес своего тела.</w:t>
      </w:r>
    </w:p>
    <w:p w14:paraId="0FCD1B38" w14:textId="77777777" w:rsidR="00DC7B4D" w:rsidRDefault="00DC7B4D" w:rsidP="00DC7B4D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Через каждое вдувание воздуха делайте 4 — 5 ритмичных надавливаний.</w:t>
      </w:r>
    </w:p>
    <w:p w14:paraId="4A99E2B3" w14:textId="77777777" w:rsidR="00DC7B4D" w:rsidRDefault="00DC7B4D" w:rsidP="00DC7B4D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Если помощь оказывают двое, тогда один делает искусственное дыхание, другой затем — массаж сердца.</w:t>
      </w:r>
    </w:p>
    <w:p w14:paraId="0C9ABF14" w14:textId="77777777" w:rsidR="00DC7B4D" w:rsidRDefault="00DC7B4D" w:rsidP="00DC7B4D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Не останавливайте меры по реанимации до прибытия “скорой помощи”: благодаря вашим действиям организм пострадавшего еще может жить.</w:t>
      </w:r>
    </w:p>
    <w:p w14:paraId="27A111C6" w14:textId="77777777" w:rsidR="00DC7B4D" w:rsidRDefault="00DC7B4D" w:rsidP="00DC7B4D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Если на ваших глазах тонет человек, немедленно воспользуйтесь для оказания ему помощи имеющимися спасательными средствами.</w:t>
      </w:r>
    </w:p>
    <w:p w14:paraId="6933928C" w14:textId="77777777" w:rsidR="00DC7B4D" w:rsidRDefault="00DC7B4D" w:rsidP="00DC7B4D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Ими может быть все, что увеличит плавучесть человека и что вы в состоянии до него добросить.</w:t>
      </w:r>
    </w:p>
    <w:p w14:paraId="7A89F8D8" w14:textId="77777777" w:rsidR="00DC7B4D" w:rsidRDefault="00DC7B4D" w:rsidP="00DC7B4D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Если вы добираетесь до тонущего вплавь, максимально учитывайте течение воды, ветер, расстояние до берега и т.д.</w:t>
      </w:r>
    </w:p>
    <w:p w14:paraId="1A1C7D91" w14:textId="77777777" w:rsidR="00DC7B4D" w:rsidRDefault="00DC7B4D" w:rsidP="00DC7B4D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Приближаясь, старайтесь успокоить и ободрить терпящего бедствие на воде человека.</w:t>
      </w:r>
    </w:p>
    <w:p w14:paraId="5209EA55" w14:textId="77777777" w:rsidR="00DC7B4D" w:rsidRDefault="00DC7B4D" w:rsidP="00DC7B4D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Подплыв к утопающему, поднырните под него, возьмите сзади одним из приемов захвата (классическим — за волосы) и транспортируйте к берегу.</w:t>
      </w:r>
    </w:p>
    <w:p w14:paraId="616FA3BB" w14:textId="77777777" w:rsidR="00DC7B4D" w:rsidRDefault="00DC7B4D" w:rsidP="00DC7B4D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В случае, если утопающему удалось схватить вас за руки, шею или ноги, освобождайтесь и немедленно ныряйте — инстинкт самосохранения заставит терпящего бедствие вас отпустить.</w:t>
      </w:r>
    </w:p>
    <w:p w14:paraId="7536DE20" w14:textId="77777777" w:rsidR="008A4EB6" w:rsidRDefault="008A4EB6"/>
    <w:sectPr w:rsidR="008A4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41434"/>
    <w:multiLevelType w:val="multilevel"/>
    <w:tmpl w:val="8EDC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494172"/>
    <w:multiLevelType w:val="multilevel"/>
    <w:tmpl w:val="E9842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9742690">
    <w:abstractNumId w:val="1"/>
  </w:num>
  <w:num w:numId="2" w16cid:durableId="1486773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D1B"/>
    <w:rsid w:val="0023617A"/>
    <w:rsid w:val="00420518"/>
    <w:rsid w:val="008A4EB6"/>
    <w:rsid w:val="00B0781C"/>
    <w:rsid w:val="00DC7B4D"/>
    <w:rsid w:val="00F3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D4D9F"/>
  <w15:chartTrackingRefBased/>
  <w15:docId w15:val="{FF88CAFB-8214-4031-A96C-7229107F6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3D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3D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3D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3D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3D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3D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3D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3D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3D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D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3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3D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3D1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3D1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3D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3D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3D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3D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3D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3D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3D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3D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3D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3D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3D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3D1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3D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3D1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3D1B"/>
    <w:rPr>
      <w:b/>
      <w:bCs/>
      <w:smallCaps/>
      <w:color w:val="2F5496" w:themeColor="accent1" w:themeShade="BF"/>
      <w:spacing w:val="5"/>
    </w:rPr>
  </w:style>
  <w:style w:type="paragraph" w:customStyle="1" w:styleId="c6">
    <w:name w:val="c6"/>
    <w:basedOn w:val="a"/>
    <w:rsid w:val="00DC7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8">
    <w:name w:val="c18"/>
    <w:basedOn w:val="a0"/>
    <w:rsid w:val="00DC7B4D"/>
  </w:style>
  <w:style w:type="character" w:customStyle="1" w:styleId="c10">
    <w:name w:val="c10"/>
    <w:basedOn w:val="a0"/>
    <w:rsid w:val="00DC7B4D"/>
  </w:style>
  <w:style w:type="character" w:customStyle="1" w:styleId="c15">
    <w:name w:val="c15"/>
    <w:basedOn w:val="a0"/>
    <w:rsid w:val="00DC7B4D"/>
  </w:style>
  <w:style w:type="character" w:customStyle="1" w:styleId="c1">
    <w:name w:val="c1"/>
    <w:basedOn w:val="a0"/>
    <w:rsid w:val="00DC7B4D"/>
  </w:style>
  <w:style w:type="paragraph" w:customStyle="1" w:styleId="c9">
    <w:name w:val="c9"/>
    <w:basedOn w:val="a"/>
    <w:rsid w:val="00DC7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">
    <w:name w:val="c7"/>
    <w:basedOn w:val="a0"/>
    <w:rsid w:val="00DC7B4D"/>
  </w:style>
  <w:style w:type="character" w:customStyle="1" w:styleId="c19">
    <w:name w:val="c19"/>
    <w:basedOn w:val="a0"/>
    <w:rsid w:val="00DC7B4D"/>
  </w:style>
  <w:style w:type="paragraph" w:customStyle="1" w:styleId="c12">
    <w:name w:val="c12"/>
    <w:basedOn w:val="a"/>
    <w:rsid w:val="00DC7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3">
    <w:name w:val="c13"/>
    <w:basedOn w:val="a0"/>
    <w:rsid w:val="00DC7B4D"/>
  </w:style>
  <w:style w:type="character" w:customStyle="1" w:styleId="c11">
    <w:name w:val="c11"/>
    <w:basedOn w:val="a0"/>
    <w:rsid w:val="00DC7B4D"/>
  </w:style>
  <w:style w:type="character" w:customStyle="1" w:styleId="c5">
    <w:name w:val="c5"/>
    <w:basedOn w:val="a0"/>
    <w:rsid w:val="00DC7B4D"/>
  </w:style>
  <w:style w:type="paragraph" w:customStyle="1" w:styleId="c3">
    <w:name w:val="c3"/>
    <w:basedOn w:val="a"/>
    <w:rsid w:val="00DC7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DC7B4D"/>
  </w:style>
  <w:style w:type="paragraph" w:customStyle="1" w:styleId="c14">
    <w:name w:val="c14"/>
    <w:basedOn w:val="a"/>
    <w:rsid w:val="00DC7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8">
    <w:name w:val="c8"/>
    <w:basedOn w:val="a0"/>
    <w:rsid w:val="00DC7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2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kgarden10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867</Words>
  <Characters>4947</Characters>
  <Application>Microsoft Office Word</Application>
  <DocSecurity>0</DocSecurity>
  <Lines>41</Lines>
  <Paragraphs>11</Paragraphs>
  <ScaleCrop>false</ScaleCrop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Валуйских</dc:creator>
  <cp:keywords/>
  <dc:description/>
  <cp:lastModifiedBy>Наталья Валуйских</cp:lastModifiedBy>
  <cp:revision>2</cp:revision>
  <dcterms:created xsi:type="dcterms:W3CDTF">2025-06-16T06:55:00Z</dcterms:created>
  <dcterms:modified xsi:type="dcterms:W3CDTF">2025-06-16T07:00:00Z</dcterms:modified>
</cp:coreProperties>
</file>