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-247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280C97" w:rsidRPr="00EE79B4" w14:paraId="76A1A433" w14:textId="77777777" w:rsidTr="00280C97">
        <w:trPr>
          <w:trHeight w:val="1182"/>
        </w:trPr>
        <w:tc>
          <w:tcPr>
            <w:tcW w:w="92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77D8F1C" w14:textId="77777777" w:rsidR="00280C97" w:rsidRPr="00EE79B4" w:rsidRDefault="00280C97" w:rsidP="00280C97">
            <w:pPr>
              <w:spacing w:after="0"/>
              <w:rPr>
                <w:rFonts w:ascii="Verdana" w:eastAsia="Times New Roman" w:hAnsi="Verdana" w:cs="Arial"/>
                <w:color w:val="333333"/>
                <w:kern w:val="0"/>
                <w:sz w:val="16"/>
                <w:szCs w:val="16"/>
                <w14:ligatures w14:val="none"/>
              </w:rPr>
            </w:pPr>
          </w:p>
          <w:p w14:paraId="46E7F1D3" w14:textId="77777777" w:rsidR="00280C97" w:rsidRPr="00EE79B4" w:rsidRDefault="00280C97" w:rsidP="00280C97">
            <w:pPr>
              <w:spacing w:after="0"/>
              <w:jc w:val="center"/>
              <w:rPr>
                <w:rFonts w:ascii="Arial" w:eastAsia="Times New Roman" w:hAnsi="Arial" w:cs="Arial"/>
                <w:b/>
                <w:kern w:val="0"/>
                <w14:ligatures w14:val="none"/>
              </w:rPr>
            </w:pPr>
            <w:r w:rsidRPr="00EE79B4">
              <w:rPr>
                <w:rFonts w:ascii="Arial" w:eastAsia="Times New Roman" w:hAnsi="Arial" w:cs="Arial"/>
                <w:b/>
                <w:kern w:val="0"/>
                <w14:ligatures w14:val="none"/>
              </w:rPr>
              <w:t>Муниципальное бюджетное дошкольное образовательное учреждение –</w:t>
            </w:r>
          </w:p>
          <w:p w14:paraId="4B34FE86" w14:textId="77777777" w:rsidR="00280C97" w:rsidRPr="00EE79B4" w:rsidRDefault="00280C97" w:rsidP="00280C97">
            <w:pPr>
              <w:spacing w:after="0"/>
              <w:jc w:val="center"/>
              <w:rPr>
                <w:rFonts w:ascii="Arial" w:eastAsia="Times New Roman" w:hAnsi="Arial" w:cs="Arial"/>
                <w:b/>
                <w:kern w:val="0"/>
                <w14:ligatures w14:val="none"/>
              </w:rPr>
            </w:pPr>
            <w:r w:rsidRPr="00EE79B4">
              <w:rPr>
                <w:rFonts w:ascii="Arial" w:eastAsia="Times New Roman" w:hAnsi="Arial" w:cs="Arial"/>
                <w:b/>
                <w:kern w:val="0"/>
                <w14:ligatures w14:val="none"/>
              </w:rPr>
              <w:t>детский сад №100</w:t>
            </w:r>
          </w:p>
          <w:p w14:paraId="4B153079" w14:textId="77777777" w:rsidR="00280C97" w:rsidRPr="00EE79B4" w:rsidRDefault="00280C97" w:rsidP="00280C97">
            <w:pPr>
              <w:spacing w:after="0"/>
              <w:jc w:val="center"/>
              <w:rPr>
                <w:rFonts w:ascii="Calibri" w:eastAsia="Times New Roman" w:hAnsi="Calibri" w:cs="Times New Roman"/>
                <w:kern w:val="0"/>
                <w:sz w:val="18"/>
                <w:szCs w:val="18"/>
                <w:u w:val="single"/>
                <w14:ligatures w14:val="none"/>
              </w:rPr>
            </w:pPr>
            <w:r w:rsidRPr="00EE79B4">
              <w:rPr>
                <w:rFonts w:ascii="Calibri" w:eastAsia="Times New Roman" w:hAnsi="Calibri" w:cs="Times New Roman"/>
                <w:kern w:val="0"/>
                <w:sz w:val="18"/>
                <w:szCs w:val="18"/>
                <w:u w:val="single"/>
                <w14:ligatures w14:val="none"/>
              </w:rPr>
              <w:t xml:space="preserve">620041, г.Екатеринбург, ул. Уральская, 48А тел/факс: (343)341-63-60, </w:t>
            </w:r>
            <w:r w:rsidRPr="00EE79B4">
              <w:rPr>
                <w:rFonts w:ascii="Calibri" w:eastAsia="Times New Roman" w:hAnsi="Calibri" w:cs="Times New Roman"/>
                <w:kern w:val="0"/>
                <w:sz w:val="18"/>
                <w:szCs w:val="18"/>
                <w:u w:val="single"/>
                <w:lang w:val="en-US"/>
                <w14:ligatures w14:val="none"/>
              </w:rPr>
              <w:t>e</w:t>
            </w:r>
            <w:r w:rsidRPr="00EE79B4">
              <w:rPr>
                <w:rFonts w:ascii="Calibri" w:eastAsia="Times New Roman" w:hAnsi="Calibri" w:cs="Times New Roman"/>
                <w:kern w:val="0"/>
                <w:sz w:val="18"/>
                <w:szCs w:val="18"/>
                <w:u w:val="single"/>
                <w14:ligatures w14:val="none"/>
              </w:rPr>
              <w:t>-</w:t>
            </w:r>
            <w:r w:rsidRPr="00EE79B4">
              <w:rPr>
                <w:rFonts w:ascii="Calibri" w:eastAsia="Times New Roman" w:hAnsi="Calibri" w:cs="Times New Roman"/>
                <w:kern w:val="0"/>
                <w:sz w:val="18"/>
                <w:szCs w:val="18"/>
                <w:u w:val="single"/>
                <w:lang w:val="en-US"/>
                <w14:ligatures w14:val="none"/>
              </w:rPr>
              <w:t>mail</w:t>
            </w:r>
            <w:r w:rsidRPr="00EE79B4">
              <w:rPr>
                <w:rFonts w:ascii="Calibri" w:eastAsia="Times New Roman" w:hAnsi="Calibri" w:cs="Times New Roman"/>
                <w:kern w:val="0"/>
                <w:sz w:val="18"/>
                <w:szCs w:val="18"/>
                <w:u w:val="single"/>
                <w14:ligatures w14:val="none"/>
              </w:rPr>
              <w:t xml:space="preserve">: </w:t>
            </w:r>
            <w:hyperlink r:id="rId6" w:history="1">
              <w:r w:rsidRPr="00EE79B4">
                <w:rPr>
                  <w:rFonts w:ascii="Calibri" w:eastAsia="Times New Roman" w:hAnsi="Calibri" w:cs="Times New Roman"/>
                  <w:color w:val="0000FF"/>
                  <w:kern w:val="0"/>
                  <w:sz w:val="18"/>
                  <w:szCs w:val="18"/>
                  <w:u w:val="single"/>
                  <w:lang w:val="en-US"/>
                  <w14:ligatures w14:val="none"/>
                </w:rPr>
                <w:t>kgarden</w:t>
              </w:r>
              <w:r w:rsidRPr="00EE79B4">
                <w:rPr>
                  <w:rFonts w:ascii="Calibri" w:eastAsia="Times New Roman" w:hAnsi="Calibri" w:cs="Times New Roman"/>
                  <w:color w:val="0000FF"/>
                  <w:kern w:val="0"/>
                  <w:sz w:val="18"/>
                  <w:szCs w:val="18"/>
                  <w:u w:val="single"/>
                  <w14:ligatures w14:val="none"/>
                </w:rPr>
                <w:t>100@</w:t>
              </w:r>
              <w:r w:rsidRPr="00EE79B4">
                <w:rPr>
                  <w:rFonts w:ascii="Calibri" w:eastAsia="Times New Roman" w:hAnsi="Calibri" w:cs="Times New Roman"/>
                  <w:color w:val="0000FF"/>
                  <w:kern w:val="0"/>
                  <w:sz w:val="18"/>
                  <w:szCs w:val="18"/>
                  <w:u w:val="single"/>
                  <w:lang w:val="en-US"/>
                  <w14:ligatures w14:val="none"/>
                </w:rPr>
                <w:t>mail</w:t>
              </w:r>
              <w:r w:rsidRPr="00EE79B4">
                <w:rPr>
                  <w:rFonts w:ascii="Calibri" w:eastAsia="Times New Roman" w:hAnsi="Calibri" w:cs="Times New Roman"/>
                  <w:color w:val="0000FF"/>
                  <w:kern w:val="0"/>
                  <w:sz w:val="18"/>
                  <w:szCs w:val="18"/>
                  <w:u w:val="single"/>
                  <w14:ligatures w14:val="none"/>
                </w:rPr>
                <w:t>.</w:t>
              </w:r>
              <w:proofErr w:type="spellStart"/>
              <w:r w:rsidRPr="00EE79B4">
                <w:rPr>
                  <w:rFonts w:ascii="Calibri" w:eastAsia="Times New Roman" w:hAnsi="Calibri" w:cs="Times New Roman"/>
                  <w:color w:val="0000FF"/>
                  <w:kern w:val="0"/>
                  <w:sz w:val="18"/>
                  <w:szCs w:val="18"/>
                  <w:u w:val="single"/>
                  <w:lang w:val="en-US"/>
                  <w14:ligatures w14:val="none"/>
                </w:rPr>
                <w:t>ru</w:t>
              </w:r>
              <w:proofErr w:type="spellEnd"/>
            </w:hyperlink>
          </w:p>
          <w:p w14:paraId="06F16AFA" w14:textId="77777777" w:rsidR="00280C97" w:rsidRPr="00EE79B4" w:rsidRDefault="00280C97" w:rsidP="00280C97">
            <w:pPr>
              <w:spacing w:after="0"/>
              <w:jc w:val="center"/>
              <w:rPr>
                <w:rFonts w:ascii="Calibri" w:eastAsia="Times New Roman" w:hAnsi="Calibri" w:cs="Times New Roman"/>
                <w:kern w:val="0"/>
                <w:sz w:val="16"/>
                <w:szCs w:val="16"/>
                <w14:ligatures w14:val="none"/>
              </w:rPr>
            </w:pPr>
            <w:r w:rsidRPr="00EE79B4">
              <w:rPr>
                <w:rFonts w:ascii="Calibri" w:eastAsia="Times New Roman" w:hAnsi="Calibri" w:cs="Times New Roman"/>
                <w:kern w:val="0"/>
                <w:sz w:val="16"/>
                <w:szCs w:val="16"/>
                <w14:ligatures w14:val="none"/>
              </w:rPr>
              <w:t>ОГРН 1106670020600    ИНН/КПП 6670300106/667001001    ОКПО 67727906</w:t>
            </w:r>
          </w:p>
        </w:tc>
      </w:tr>
    </w:tbl>
    <w:p w14:paraId="68BBEB7F" w14:textId="77777777" w:rsidR="00E06E30" w:rsidRPr="00EE79B4" w:rsidRDefault="00E06E30" w:rsidP="00E06E30">
      <w:pPr>
        <w:rPr>
          <w:rFonts w:ascii="Times New Roman CYR" w:hAnsi="Times New Roman CYR" w:cs="Times New Roman CYR"/>
          <w:b/>
          <w:bCs/>
          <w:i/>
          <w:iCs/>
          <w:color w:val="000000"/>
          <w:kern w:val="0"/>
          <w:sz w:val="40"/>
          <w:szCs w:val="40"/>
          <w:shd w:val="clear" w:color="auto" w:fill="FFFFFF"/>
          <w14:ligatures w14:val="none"/>
        </w:rPr>
      </w:pPr>
    </w:p>
    <w:p w14:paraId="0C4653C9" w14:textId="77777777" w:rsidR="00E06E30" w:rsidRPr="00EE79B4" w:rsidRDefault="00E06E30" w:rsidP="00E06E30">
      <w:pPr>
        <w:ind w:left="-567" w:firstLine="567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kern w:val="0"/>
          <w:sz w:val="40"/>
          <w:szCs w:val="40"/>
          <w:shd w:val="clear" w:color="auto" w:fill="FFFFFF"/>
          <w14:ligatures w14:val="none"/>
        </w:rPr>
      </w:pPr>
    </w:p>
    <w:p w14:paraId="036D92A0" w14:textId="77777777" w:rsidR="00E06E30" w:rsidRDefault="00E06E30" w:rsidP="00E06E3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6A6CBDD8" w14:textId="77777777" w:rsidR="00E06E30" w:rsidRDefault="00E06E30" w:rsidP="00E06E3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04AE3BB9" w14:textId="1D9EA6AB" w:rsidR="00E06E30" w:rsidRPr="00E06E30" w:rsidRDefault="00E06E30" w:rsidP="00E06E30">
      <w:pPr>
        <w:shd w:val="clear" w:color="auto" w:fill="FFFFFF"/>
        <w:spacing w:after="150" w:line="240" w:lineRule="auto"/>
        <w:jc w:val="center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</w:t>
      </w:r>
    </w:p>
    <w:p w14:paraId="2B35DFBB" w14:textId="77777777" w:rsidR="00E06E30" w:rsidRPr="00E06E30" w:rsidRDefault="00E06E30" w:rsidP="00E06E3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52"/>
          <w:szCs w:val="52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52"/>
          <w:szCs w:val="52"/>
          <w:lang w:eastAsia="ru-RU"/>
          <w14:ligatures w14:val="none"/>
        </w:rPr>
        <w:t> </w:t>
      </w:r>
    </w:p>
    <w:p w14:paraId="1E54AD8B" w14:textId="77777777" w:rsidR="000720BD" w:rsidRDefault="000720BD" w:rsidP="00E06E30">
      <w:pPr>
        <w:shd w:val="clear" w:color="auto" w:fill="FFFFFF"/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52"/>
          <w:szCs w:val="52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52"/>
          <w:szCs w:val="52"/>
          <w:lang w:eastAsia="ru-RU"/>
          <w14:ligatures w14:val="none"/>
        </w:rPr>
        <w:t xml:space="preserve">Сообщение на педсовете </w:t>
      </w:r>
    </w:p>
    <w:p w14:paraId="4CD4D343" w14:textId="3920F27E" w:rsidR="00E06E30" w:rsidRPr="00E06E30" w:rsidRDefault="00E06E30" w:rsidP="00E06E30">
      <w:pPr>
        <w:shd w:val="clear" w:color="auto" w:fill="FFFFFF"/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52"/>
          <w:szCs w:val="52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52"/>
          <w:szCs w:val="52"/>
          <w:lang w:eastAsia="ru-RU"/>
          <w14:ligatures w14:val="none"/>
        </w:rPr>
        <w:t xml:space="preserve"> </w:t>
      </w:r>
      <w:r w:rsidR="000720BD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52"/>
          <w:szCs w:val="52"/>
          <w:lang w:eastAsia="ru-RU"/>
          <w14:ligatures w14:val="none"/>
        </w:rPr>
        <w:t>т</w:t>
      </w:r>
      <w:r w:rsidRPr="00E06E30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52"/>
          <w:szCs w:val="52"/>
          <w:lang w:eastAsia="ru-RU"/>
          <w14:ligatures w14:val="none"/>
        </w:rPr>
        <w:t>ем</w:t>
      </w:r>
      <w:r w:rsidR="000720BD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52"/>
          <w:szCs w:val="52"/>
          <w:lang w:eastAsia="ru-RU"/>
          <w14:ligatures w14:val="none"/>
        </w:rPr>
        <w:t>а:</w:t>
      </w:r>
    </w:p>
    <w:p w14:paraId="1BB99260" w14:textId="66D684AC" w:rsidR="00E06E30" w:rsidRPr="00E06E30" w:rsidRDefault="00E06E30" w:rsidP="00E06E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52"/>
          <w:szCs w:val="52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52"/>
          <w:szCs w:val="52"/>
          <w:lang w:eastAsia="ru-RU"/>
          <w14:ligatures w14:val="none"/>
        </w:rPr>
        <w:t xml:space="preserve">«Формирование основ экологической </w:t>
      </w:r>
      <w:r w:rsidR="00280C97" w:rsidRPr="00E06E30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52"/>
          <w:szCs w:val="52"/>
          <w:lang w:eastAsia="ru-RU"/>
          <w14:ligatures w14:val="none"/>
        </w:rPr>
        <w:t>культуры и</w:t>
      </w:r>
      <w:r w:rsidRPr="00E06E30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52"/>
          <w:szCs w:val="52"/>
          <w:lang w:eastAsia="ru-RU"/>
          <w14:ligatures w14:val="none"/>
        </w:rPr>
        <w:t xml:space="preserve"> безопасного поведения в природе».</w:t>
      </w:r>
    </w:p>
    <w:p w14:paraId="393128F8" w14:textId="77777777" w:rsidR="00E06E30" w:rsidRPr="00E06E30" w:rsidRDefault="00E06E30" w:rsidP="00E06E30">
      <w:pPr>
        <w:shd w:val="clear" w:color="auto" w:fill="FFFFFF"/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52"/>
          <w:szCs w:val="52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52"/>
          <w:szCs w:val="52"/>
          <w:lang w:eastAsia="ru-RU"/>
          <w14:ligatures w14:val="none"/>
        </w:rPr>
        <w:t> </w:t>
      </w:r>
    </w:p>
    <w:p w14:paraId="2DFD7F7F" w14:textId="77777777" w:rsidR="00E06E30" w:rsidRPr="00E06E30" w:rsidRDefault="00E06E30" w:rsidP="00E06E30">
      <w:pPr>
        <w:shd w:val="clear" w:color="auto" w:fill="FFFFFF"/>
        <w:spacing w:after="150" w:line="240" w:lineRule="auto"/>
        <w:jc w:val="right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52"/>
          <w:szCs w:val="52"/>
          <w:lang w:eastAsia="ru-RU"/>
          <w14:ligatures w14:val="none"/>
        </w:rPr>
        <w:t> </w:t>
      </w:r>
    </w:p>
    <w:p w14:paraId="7110F6F6" w14:textId="7F9E536F" w:rsidR="00E06E30" w:rsidRPr="00E06E30" w:rsidRDefault="00E06E30" w:rsidP="00E06E30">
      <w:pPr>
        <w:shd w:val="clear" w:color="auto" w:fill="FFFFFF"/>
        <w:spacing w:after="150" w:line="240" w:lineRule="auto"/>
        <w:ind w:left="5670"/>
        <w:jc w:val="right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Ахтарова С.С.</w:t>
      </w:r>
    </w:p>
    <w:p w14:paraId="32DF34AD" w14:textId="77777777" w:rsidR="00E06E30" w:rsidRPr="00E06E30" w:rsidRDefault="00E06E30" w:rsidP="00E06E30">
      <w:pPr>
        <w:shd w:val="clear" w:color="auto" w:fill="FFFFFF"/>
        <w:spacing w:after="15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i/>
          <w:iCs/>
          <w:color w:val="002060"/>
          <w:kern w:val="0"/>
          <w:sz w:val="28"/>
          <w:szCs w:val="28"/>
          <w:lang w:eastAsia="ru-RU"/>
          <w14:ligatures w14:val="none"/>
        </w:rPr>
        <w:t> </w:t>
      </w:r>
    </w:p>
    <w:p w14:paraId="37F4ADAF" w14:textId="77777777" w:rsidR="00E06E30" w:rsidRPr="00E06E30" w:rsidRDefault="00E06E30" w:rsidP="00E06E3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Open Sans" w:eastAsia="Times New Roman" w:hAnsi="Open Sans" w:cs="Open Sans"/>
          <w:color w:val="111111"/>
          <w:kern w:val="0"/>
          <w:sz w:val="23"/>
          <w:szCs w:val="23"/>
          <w:lang w:eastAsia="ru-RU"/>
          <w14:ligatures w14:val="none"/>
        </w:rPr>
        <w:t> </w:t>
      </w:r>
    </w:p>
    <w:p w14:paraId="40B7EE70" w14:textId="77777777" w:rsidR="00E06E30" w:rsidRPr="00E06E30" w:rsidRDefault="00E06E30" w:rsidP="00E06E3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Open Sans" w:eastAsia="Times New Roman" w:hAnsi="Open Sans" w:cs="Open Sans"/>
          <w:color w:val="111111"/>
          <w:kern w:val="0"/>
          <w:sz w:val="23"/>
          <w:szCs w:val="23"/>
          <w:lang w:eastAsia="ru-RU"/>
          <w14:ligatures w14:val="none"/>
        </w:rPr>
        <w:t> </w:t>
      </w:r>
    </w:p>
    <w:p w14:paraId="6B430CAF" w14:textId="77777777" w:rsidR="00E06E30" w:rsidRPr="00E06E30" w:rsidRDefault="00E06E30" w:rsidP="00E06E3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Open Sans" w:eastAsia="Times New Roman" w:hAnsi="Open Sans" w:cs="Open Sans"/>
          <w:color w:val="111111"/>
          <w:kern w:val="0"/>
          <w:sz w:val="23"/>
          <w:szCs w:val="23"/>
          <w:lang w:eastAsia="ru-RU"/>
          <w14:ligatures w14:val="none"/>
        </w:rPr>
        <w:t> </w:t>
      </w:r>
    </w:p>
    <w:p w14:paraId="064A9927" w14:textId="77777777" w:rsidR="00E06E30" w:rsidRPr="00E06E30" w:rsidRDefault="00E06E30" w:rsidP="00E06E3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Open Sans" w:eastAsia="Times New Roman" w:hAnsi="Open Sans" w:cs="Open Sans"/>
          <w:color w:val="111111"/>
          <w:kern w:val="0"/>
          <w:sz w:val="23"/>
          <w:szCs w:val="23"/>
          <w:lang w:eastAsia="ru-RU"/>
          <w14:ligatures w14:val="none"/>
        </w:rPr>
        <w:t> </w:t>
      </w:r>
    </w:p>
    <w:p w14:paraId="76E21F24" w14:textId="77777777" w:rsidR="00E06E30" w:rsidRPr="00E06E30" w:rsidRDefault="00E06E30" w:rsidP="00E06E3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Open Sans" w:eastAsia="Times New Roman" w:hAnsi="Open Sans" w:cs="Open Sans"/>
          <w:color w:val="111111"/>
          <w:kern w:val="0"/>
          <w:sz w:val="23"/>
          <w:szCs w:val="23"/>
          <w:lang w:eastAsia="ru-RU"/>
          <w14:ligatures w14:val="none"/>
        </w:rPr>
        <w:t> </w:t>
      </w:r>
    </w:p>
    <w:p w14:paraId="55A2C95E" w14:textId="3B65F7C4" w:rsidR="00E06E30" w:rsidRPr="00E06E30" w:rsidRDefault="00E06E30" w:rsidP="00E06E3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Open Sans" w:eastAsia="Times New Roman" w:hAnsi="Open Sans" w:cs="Open Sans"/>
          <w:color w:val="111111"/>
          <w:kern w:val="0"/>
          <w:sz w:val="23"/>
          <w:szCs w:val="23"/>
          <w:lang w:eastAsia="ru-RU"/>
          <w14:ligatures w14:val="none"/>
        </w:rPr>
        <w:t> </w:t>
      </w:r>
    </w:p>
    <w:p w14:paraId="6113F06A" w14:textId="77777777" w:rsidR="00E06E30" w:rsidRPr="00E06E30" w:rsidRDefault="00E06E30" w:rsidP="00E06E3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Open Sans" w:eastAsia="Times New Roman" w:hAnsi="Open Sans" w:cs="Open Sans"/>
          <w:color w:val="111111"/>
          <w:kern w:val="0"/>
          <w:sz w:val="23"/>
          <w:szCs w:val="23"/>
          <w:lang w:eastAsia="ru-RU"/>
          <w14:ligatures w14:val="none"/>
        </w:rPr>
        <w:t> </w:t>
      </w:r>
    </w:p>
    <w:p w14:paraId="12A0BC33" w14:textId="77777777" w:rsidR="00280C97" w:rsidRDefault="00280C97" w:rsidP="00E06E3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11111"/>
          <w:kern w:val="0"/>
          <w:sz w:val="23"/>
          <w:szCs w:val="23"/>
          <w:lang w:eastAsia="ru-RU"/>
          <w14:ligatures w14:val="none"/>
        </w:rPr>
      </w:pPr>
    </w:p>
    <w:p w14:paraId="090A034D" w14:textId="77777777" w:rsidR="00280C97" w:rsidRDefault="00280C97" w:rsidP="00E06E3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11111"/>
          <w:kern w:val="0"/>
          <w:sz w:val="23"/>
          <w:szCs w:val="23"/>
          <w:lang w:eastAsia="ru-RU"/>
          <w14:ligatures w14:val="none"/>
        </w:rPr>
      </w:pPr>
    </w:p>
    <w:p w14:paraId="46EAE77E" w14:textId="77777777" w:rsidR="00280C97" w:rsidRDefault="00280C97" w:rsidP="00E06E3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11111"/>
          <w:kern w:val="0"/>
          <w:sz w:val="23"/>
          <w:szCs w:val="23"/>
          <w:lang w:eastAsia="ru-RU"/>
          <w14:ligatures w14:val="none"/>
        </w:rPr>
      </w:pPr>
    </w:p>
    <w:p w14:paraId="54FB0778" w14:textId="602D5A37" w:rsidR="00E06E30" w:rsidRPr="00E06E30" w:rsidRDefault="00E06E30" w:rsidP="00E06E3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Open Sans" w:eastAsia="Times New Roman" w:hAnsi="Open Sans" w:cs="Open Sans"/>
          <w:color w:val="111111"/>
          <w:kern w:val="0"/>
          <w:sz w:val="23"/>
          <w:szCs w:val="23"/>
          <w:lang w:eastAsia="ru-RU"/>
          <w14:ligatures w14:val="none"/>
        </w:rPr>
        <w:t> </w:t>
      </w:r>
    </w:p>
    <w:p w14:paraId="519739B9" w14:textId="77777777" w:rsidR="00280C97" w:rsidRDefault="00280C97" w:rsidP="00E06E3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11111"/>
          <w:kern w:val="0"/>
          <w:sz w:val="23"/>
          <w:szCs w:val="23"/>
          <w:lang w:eastAsia="ru-RU"/>
          <w14:ligatures w14:val="none"/>
        </w:rPr>
      </w:pPr>
    </w:p>
    <w:p w14:paraId="3C7CCE5D" w14:textId="77777777" w:rsidR="00280C97" w:rsidRDefault="00280C97" w:rsidP="00E06E3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11111"/>
          <w:kern w:val="0"/>
          <w:sz w:val="23"/>
          <w:szCs w:val="23"/>
          <w:lang w:eastAsia="ru-RU"/>
          <w14:ligatures w14:val="none"/>
        </w:rPr>
      </w:pPr>
    </w:p>
    <w:p w14:paraId="3D5A7530" w14:textId="318E55C2" w:rsidR="00E06E30" w:rsidRPr="00E06E30" w:rsidRDefault="00E06E30" w:rsidP="00E06E3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Open Sans" w:eastAsia="Times New Roman" w:hAnsi="Open Sans" w:cs="Open Sans"/>
          <w:color w:val="111111"/>
          <w:kern w:val="0"/>
          <w:sz w:val="23"/>
          <w:szCs w:val="23"/>
          <w:lang w:eastAsia="ru-RU"/>
          <w14:ligatures w14:val="none"/>
        </w:rPr>
        <w:t> </w:t>
      </w:r>
    </w:p>
    <w:p w14:paraId="2AFDCABE" w14:textId="4003A28A" w:rsidR="00E06E30" w:rsidRPr="00E06E30" w:rsidRDefault="00E06E30" w:rsidP="000720BD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Open Sans" w:eastAsia="Times New Roman" w:hAnsi="Open Sans" w:cs="Open Sans"/>
          <w:color w:val="111111"/>
          <w:kern w:val="0"/>
          <w:sz w:val="23"/>
          <w:szCs w:val="23"/>
          <w:lang w:eastAsia="ru-RU"/>
          <w14:ligatures w14:val="none"/>
        </w:rPr>
        <w:t> </w:t>
      </w: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</w:t>
      </w:r>
    </w:p>
    <w:p w14:paraId="65579DEF" w14:textId="663AE41A" w:rsidR="00E06E30" w:rsidRPr="00E06E30" w:rsidRDefault="00E06E30" w:rsidP="00E06E3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г. Екатеринбург </w:t>
      </w:r>
      <w:r w:rsidR="00280C97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28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.1</w:t>
      </w:r>
      <w:r w:rsidR="00280C97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1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.2023г.</w:t>
      </w:r>
    </w:p>
    <w:p w14:paraId="531F8DF2" w14:textId="0EEADB1C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Open Sans" w:eastAsia="Times New Roman" w:hAnsi="Open Sans" w:cs="Open Sans"/>
          <w:b/>
          <w:bCs/>
          <w:color w:val="111111"/>
          <w:kern w:val="0"/>
          <w:sz w:val="23"/>
          <w:szCs w:val="23"/>
          <w:lang w:eastAsia="ru-RU"/>
          <w14:ligatures w14:val="none"/>
        </w:rPr>
        <w:lastRenderedPageBreak/>
        <w:t> </w:t>
      </w: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Цель:</w:t>
      </w: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совершенствование теоретических и практических представлений педагогов по экологическому воспитанию детей дошкольного возраста.</w:t>
      </w:r>
    </w:p>
    <w:p w14:paraId="7C955314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</w:t>
      </w:r>
    </w:p>
    <w:p w14:paraId="07A12220" w14:textId="74753248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b/>
          <w:bCs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:</w:t>
      </w:r>
    </w:p>
    <w:p w14:paraId="5C593B4E" w14:textId="3ADDAAE2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-Повысить уровень профессионального мастерства педагогов ДОУ в вопросах экологического воспитания.</w:t>
      </w:r>
    </w:p>
    <w:p w14:paraId="6644FA12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-Развивать аналитические способности, творческое мышление, коммуникативные качества, навыки сотрудничества и коллективной деятельности.</w:t>
      </w:r>
    </w:p>
    <w:p w14:paraId="7F3A8377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-Умение использовать полученные знания по природе в разных видах деятельности.</w:t>
      </w:r>
    </w:p>
    <w:p w14:paraId="02D260E6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-Предупреждать симптомы эмоционального (профессионального) выгорания и продолжать формирование положительной профессиональной самооценки и мотивации.</w:t>
      </w:r>
    </w:p>
    <w:p w14:paraId="2291CFBD" w14:textId="1DC6D976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</w:t>
      </w:r>
    </w:p>
    <w:p w14:paraId="4EDB536F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Open Sans" w:eastAsia="Times New Roman" w:hAnsi="Open Sans" w:cs="Open Sans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Экологический тренинг</w:t>
      </w: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(под звуки леса)</w:t>
      </w:r>
    </w:p>
    <w:p w14:paraId="4F1CB7FE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Закройте глаза и представьте себе, что вы сейчас находитесь в лесу. Ярко светит солнце. Дует легкий ветерок. Вы вдыхаете его чистый, свежий воздух. Колышутся травы луга. Над вами гордо кружатся птицы. Вам хорошо и приятно. Вы очень рады, что встретились с удивительным миром природы. Вы хотите жить в мире с природой. Тишина, слышно только пение птиц, шелест листьев, журчание реки. Покой и умиротворение в природе и вашей душе. Красота! Откроем </w:t>
      </w:r>
      <w:proofErr w:type="gramStart"/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глаза</w:t>
      </w:r>
      <w:proofErr w:type="gramEnd"/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и мы снова в нашем детском саду.</w:t>
      </w:r>
    </w:p>
    <w:p w14:paraId="6693A874" w14:textId="6DDA8371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</w:p>
    <w:p w14:paraId="49B253CA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Своё выступление я хочу начать стихами Якова Акима.</w:t>
      </w:r>
    </w:p>
    <w:p w14:paraId="59454A91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</w:t>
      </w:r>
    </w:p>
    <w:p w14:paraId="524A82E1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Есть одна планета - сад</w:t>
      </w:r>
    </w:p>
    <w:p w14:paraId="0F8BC24A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В этом космосе холодном.</w:t>
      </w:r>
    </w:p>
    <w:p w14:paraId="7FA94E78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Только здесь леса шумят,</w:t>
      </w:r>
    </w:p>
    <w:p w14:paraId="1D345DA3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Птиц скликая перелетных.</w:t>
      </w:r>
    </w:p>
    <w:p w14:paraId="7CF8FC6B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Лишь на ней одной увидишь</w:t>
      </w:r>
    </w:p>
    <w:p w14:paraId="76F89CA3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Ландыши в траве зеленой</w:t>
      </w:r>
    </w:p>
    <w:p w14:paraId="3A9E1E83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И стрекозы только тут</w:t>
      </w:r>
    </w:p>
    <w:p w14:paraId="5F0566D2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В реку смотрят удивленно.</w:t>
      </w:r>
    </w:p>
    <w:p w14:paraId="6D468152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Береги свою планету,</w:t>
      </w:r>
    </w:p>
    <w:p w14:paraId="44DC0A5E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Ведь другой на свете нету!</w:t>
      </w:r>
    </w:p>
    <w:p w14:paraId="4886A16C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</w:t>
      </w:r>
    </w:p>
    <w:p w14:paraId="6FEB8DF0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 Наша природа</w:t>
      </w: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– таинственная книга жизни – содержит в себе очень много интересного. Наших детей надо учить любить природу.</w:t>
      </w:r>
    </w:p>
    <w:p w14:paraId="3AB12AFF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9FAFA"/>
          <w:lang w:eastAsia="ru-RU"/>
          <w14:ligatures w14:val="none"/>
        </w:rPr>
        <w:t>Недалеко то время, когда сегодняшние мальчишки и девчонки станут взрослыми людьми, и на их плечи ляжет ответственность за жизнь нашего общества, за судьбу всей Земли. Вот почему очень важно воспитывать в каждом из них чувство любви к природе, уважение ко всему живому, способность предвидеть последствия своего поведения в природе.</w:t>
      </w:r>
    </w:p>
    <w:p w14:paraId="39CB4763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Ребенок должен понимать, что в природе не бывает «ничейной» реки, ненужной травки, бесполезной букашки. В природе все гармонично связано между собой, нарушение одной из цепочек грозит нарушением природного баланса.</w:t>
      </w:r>
    </w:p>
    <w:p w14:paraId="467E7722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Посмотрите, как подчас легкомысленно, пренебрегая элементарными нормами поведения, мы можем выбросить пластиковую бутылку, стаканчики. И так делают многие, причем все </w:t>
      </w: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lastRenderedPageBreak/>
        <w:t>это происходит на глазах у детей. А ведь нам надо воспитывать экологическую культуру поведения у дошкольников, пробудить их экологическое сознание.</w:t>
      </w:r>
    </w:p>
    <w:p w14:paraId="7CAD28D7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Что же такое - экология?</w:t>
      </w:r>
    </w:p>
    <w:p w14:paraId="1A04C9FA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 xml:space="preserve">Экология </w:t>
      </w:r>
      <w:proofErr w:type="gramStart"/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 это</w:t>
      </w:r>
      <w:proofErr w:type="gramEnd"/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наука, изучающая взаимоотношения организмов со средой обитания и между собой.</w:t>
      </w:r>
    </w:p>
    <w:p w14:paraId="44C537B0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Экологическая культура поведения формируется на основе знаний, практических навыков, эстетических переживаний. Дошкольник должен научиться сопереживать живым существам: живому больно, его надо любить, убивать животное нельзя, мы не имеем право уничтожать то, что создала природа. Нам нужно закладывать в сознание детей ощущение окружающего мира, как огромного дома, в котором мы все живем.</w:t>
      </w:r>
    </w:p>
    <w:p w14:paraId="5CF639CC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Какие же формы работы можно использовать при формировании основ экологической культуры?</w:t>
      </w:r>
    </w:p>
    <w:p w14:paraId="6D141F4C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Это:</w:t>
      </w:r>
    </w:p>
    <w:p w14:paraId="38019ECC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Проведение экологических праздников</w:t>
      </w:r>
    </w:p>
    <w:p w14:paraId="3135B913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Наблюдения на прогулках</w:t>
      </w:r>
    </w:p>
    <w:p w14:paraId="7509D3E2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Занятия</w:t>
      </w:r>
    </w:p>
    <w:p w14:paraId="151277F8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Календари природы</w:t>
      </w:r>
    </w:p>
    <w:p w14:paraId="00912A1B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Работа с родителями</w:t>
      </w:r>
    </w:p>
    <w:p w14:paraId="5C090C72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Игровая деятельность</w:t>
      </w:r>
    </w:p>
    <w:p w14:paraId="622F6BEC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Музыкальная деятельность</w:t>
      </w:r>
    </w:p>
    <w:p w14:paraId="504C215D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Труд в экологическом центре</w:t>
      </w:r>
    </w:p>
    <w:p w14:paraId="13A8C474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Организация исследовательской деятельности</w:t>
      </w:r>
    </w:p>
    <w:p w14:paraId="4C855D8C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  Экскурсии в природу</w:t>
      </w:r>
    </w:p>
    <w:p w14:paraId="3362A1AC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   Художественная деятельность</w:t>
      </w:r>
    </w:p>
    <w:p w14:paraId="69E106D8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Словесные методы:</w:t>
      </w:r>
    </w:p>
    <w:p w14:paraId="78D0719E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• рассказы воспитателя,</w:t>
      </w:r>
    </w:p>
    <w:p w14:paraId="6FA3C2D7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• беседы</w:t>
      </w:r>
    </w:p>
    <w:p w14:paraId="7876A977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• художественная литература</w:t>
      </w:r>
    </w:p>
    <w:p w14:paraId="4D4AB46B" w14:textId="4B3BACD5" w:rsidR="00E06E30" w:rsidRPr="00280C97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</w:t>
      </w:r>
    </w:p>
    <w:p w14:paraId="4C29F0C0" w14:textId="53B120F8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  В экологическом воспитании детей занятия выполняют совершенно определенную и очень важную функцию: чувственные представления детей, получаемые повседневно, могут быть качественно преобразованы, - </w:t>
      </w:r>
      <w:proofErr w:type="spellStart"/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расширенны</w:t>
      </w:r>
      <w:proofErr w:type="spellEnd"/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, углублены, объединены, систематизированы.</w:t>
      </w:r>
    </w:p>
    <w:p w14:paraId="5F4AB678" w14:textId="77777777" w:rsidR="00E06E30" w:rsidRDefault="00E06E30" w:rsidP="00280C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0005C10F" w14:textId="45F83D0B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 Занятия строят так, чтобы в процессе ознакомления с природой осуществлялось развитие познавательных способностей (наблюдательность, мышление) и речи детей, обогащение их словаря, воспитание интереса и любви к природе. </w:t>
      </w:r>
    </w:p>
    <w:p w14:paraId="77CBFE9D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</w:t>
      </w:r>
    </w:p>
    <w:p w14:paraId="67F3C6A5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Занятия по экологии бывают:</w:t>
      </w:r>
    </w:p>
    <w:p w14:paraId="0E188814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• занятия-наблюдения за животными и растениями;</w:t>
      </w:r>
    </w:p>
    <w:p w14:paraId="5E291C77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• занятия по классификации представлений о природе;</w:t>
      </w:r>
    </w:p>
    <w:p w14:paraId="6A35D9B8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• занятия по обучению детей труду по уходу за растениями и животными;</w:t>
      </w:r>
    </w:p>
    <w:p w14:paraId="2EEE558A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• занятия по составлению описательных, сравнительных рассказов об объектах природы;</w:t>
      </w:r>
    </w:p>
    <w:p w14:paraId="085465FA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• занятия-исследования;</w:t>
      </w:r>
    </w:p>
    <w:p w14:paraId="28D8EF4E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lastRenderedPageBreak/>
        <w:t>• занятия по ознакомлению с трудом взрослых в природе;</w:t>
      </w:r>
    </w:p>
    <w:p w14:paraId="256141C1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• комплексные занятия.</w:t>
      </w:r>
    </w:p>
    <w:p w14:paraId="1F24485B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На занятиях могут быть использованы разнообразные приемы и методы, обеспечивающие активную позицию ребенка и вызывающие развитие эмоций и чувств у детей, которые способствуют проявлению гуманного отношения к природе.</w:t>
      </w:r>
    </w:p>
    <w:p w14:paraId="4DF88A39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Это такие как:</w:t>
      </w:r>
    </w:p>
    <w:p w14:paraId="52DB8B44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</w:t>
      </w:r>
    </w:p>
    <w:p w14:paraId="4B7A9262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• решение проблемных ситуаций;</w:t>
      </w:r>
    </w:p>
    <w:p w14:paraId="384E9BE9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• элементарное экспериментирование;</w:t>
      </w:r>
    </w:p>
    <w:p w14:paraId="3ABFF91C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• игры;</w:t>
      </w:r>
    </w:p>
    <w:p w14:paraId="71C47B3D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• наблюдение;</w:t>
      </w:r>
    </w:p>
    <w:p w14:paraId="19B8CBB9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• постановка проблемных вопросов;</w:t>
      </w:r>
    </w:p>
    <w:p w14:paraId="616C35B9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• участие детей в уходе за растениями и т. д.</w:t>
      </w:r>
    </w:p>
    <w:p w14:paraId="0F55D8EB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</w:t>
      </w:r>
    </w:p>
    <w:p w14:paraId="6B6F799F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  <w:t>Трудно переоценить вклад игры в развитие ребенка, в том числе в формирование его экологического сознания и экологической культуры.</w:t>
      </w:r>
    </w:p>
    <w:p w14:paraId="2E99C931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Достаточно серьёзную проблему для детей дошкольного возраста представляет усвоение правил поведения в природе, а </w:t>
      </w:r>
      <w:proofErr w:type="gramStart"/>
      <w:r w:rsidRPr="00E06E3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  <w:t>так же</w:t>
      </w:r>
      <w:proofErr w:type="gramEnd"/>
      <w:r w:rsidRPr="00E06E3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таких нравственных норм, как ответственность, бескорыстная помощь, сострадание и усваиваются эти нормы лучше всего в игровой деятельности. Примеряя в игре на себя роли животных и растений, воссоздавая их действия и состояние, ребенок проникает к </w:t>
      </w:r>
      <w:proofErr w:type="gramStart"/>
      <w:r w:rsidRPr="00E06E3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  <w:t>ним  чувствами</w:t>
      </w:r>
      <w:proofErr w:type="gramEnd"/>
      <w:r w:rsidRPr="00E06E3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  <w:t>, сопереживает им, что способствует развитию у детей экологической этики.</w:t>
      </w:r>
    </w:p>
    <w:p w14:paraId="46ED5CC1" w14:textId="612107F8" w:rsidR="00E06E30" w:rsidRPr="00280C97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</w:p>
    <w:p w14:paraId="51D262FF" w14:textId="5A31E364" w:rsidR="00E06E30" w:rsidRDefault="00E06E30" w:rsidP="00280C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shd w:val="clear" w:color="auto" w:fill="FFFFFF"/>
          <w:lang w:eastAsia="ru-RU"/>
          <w14:ligatures w14:val="none"/>
        </w:rPr>
        <w:t>Существуют разные виды </w:t>
      </w: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экологических игр характерных для детского </w:t>
      </w:r>
    </w:p>
    <w:p w14:paraId="0413AF3A" w14:textId="799EFC1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возраста</w:t>
      </w: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0235E4D1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Поэтому особую </w:t>
      </w: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роль в экологическом воспитании дошкольников играют игры – эксперименты</w:t>
      </w:r>
      <w:r w:rsidRPr="00E06E3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.</w:t>
      </w:r>
    </w:p>
    <w:p w14:paraId="6897E7DC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</w:t>
      </w:r>
    </w:p>
    <w:p w14:paraId="26A6DD22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В детском саду применяются следующие виды игр:</w:t>
      </w:r>
    </w:p>
    <w:p w14:paraId="6A7E35A5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1. Дидактические игры для уточнения и закрепления знаний о предметах, явлениях природы, растениях и животных.</w:t>
      </w:r>
    </w:p>
    <w:p w14:paraId="06DCE20C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2. Предметные игры: (с листьями, семенами, цветами) – «Чудесный мешочек», «Узнай, что в руке», «Вершки и корешки».</w:t>
      </w:r>
    </w:p>
    <w:p w14:paraId="62D89770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3. Настольно-печатные игры с целью систематизации знаний детей о растениях, животных, явлениях неживой природы</w:t>
      </w:r>
    </w:p>
    <w:p w14:paraId="2A367C8E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и т. д.</w:t>
      </w:r>
    </w:p>
    <w:p w14:paraId="07551766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4. Словесные игры: «Кто летает, бегает, прыгает», «В воздухе, в воде, на земле», «Четвертый лишний».</w:t>
      </w:r>
    </w:p>
    <w:p w14:paraId="666F664A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5. Игровые упражнения на определение различных предметов по качествам и свойствам, развитие наблюдательности: «Найди по листочку дерево», «Принеси желтый листочек» и т. д.</w:t>
      </w:r>
    </w:p>
    <w:p w14:paraId="5AB41499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6. Подвижные игры с целью подражания повадкам животных, отражения явлений неживой природы «Мыши и кот», «Солнышко и дождик», «Земля, вода, огонь, воздух» и т. д.</w:t>
      </w:r>
    </w:p>
    <w:p w14:paraId="49872B1E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lastRenderedPageBreak/>
        <w:t>7. Творческие игры с целью отражения впечатлений, полученных в процессе занятий, экскурсий, повседневной жизни (сюжетно-ролевые природоведческие игры, строительные игры с природными материалами и т. д.</w:t>
      </w:r>
    </w:p>
    <w:p w14:paraId="618DE933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8. Игры-задания проводятся как итог наблюдений:</w:t>
      </w:r>
    </w:p>
    <w:p w14:paraId="1C38386C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• сказки-кроссворды о животных;</w:t>
      </w:r>
    </w:p>
    <w:p w14:paraId="33D95A7B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• отгадай загадки и узнай героев;</w:t>
      </w:r>
    </w:p>
    <w:p w14:paraId="3470F2F5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• найди ошибки у художника, поэта;</w:t>
      </w:r>
    </w:p>
    <w:p w14:paraId="6C256569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• может так быть или нет и др.</w:t>
      </w:r>
    </w:p>
    <w:p w14:paraId="71B06720" w14:textId="72F17AC9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</w:p>
    <w:p w14:paraId="6BA7C7E6" w14:textId="3B69EBE5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shd w:val="clear" w:color="auto" w:fill="FFFFFF"/>
          <w:lang w:eastAsia="ru-RU"/>
          <w14:ligatures w14:val="none"/>
        </w:rPr>
        <w:t>Одним из современных технологических средств формирования социального поведения ребенка являются дидактические </w:t>
      </w: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игры тренингового характера</w:t>
      </w: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shd w:val="clear" w:color="auto" w:fill="FFFFFF"/>
          <w:lang w:eastAsia="ru-RU"/>
          <w14:ligatures w14:val="none"/>
        </w:rPr>
        <w:t>, которые учат принятым в обществе моделям социального поведения.</w:t>
      </w:r>
    </w:p>
    <w:p w14:paraId="1EACC562" w14:textId="77777777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  <w:t> Они способствовали решению задач расширения чувственного опыта дошкольников, развития чувства эмоциональной отзывчивости, чувства сопереживания, формирования активной жизненной позиции по отношению к природе, преодоления прагматического отношения к природе, расширения индивидуального экологического пространства.</w:t>
      </w:r>
    </w:p>
    <w:p w14:paraId="651CF9C5" w14:textId="35007139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</w:p>
    <w:p w14:paraId="55966444" w14:textId="27AB988E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shd w:val="clear" w:color="auto" w:fill="FFFFFF"/>
          <w:lang w:eastAsia="ru-RU"/>
          <w14:ligatures w14:val="none"/>
        </w:rPr>
        <w:t>Внесение игровых обучающих ситуаций в процесс </w:t>
      </w: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экологического</w:t>
      </w:r>
      <w:r w:rsidRPr="00E06E3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 </w:t>
      </w: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воспитания</w:t>
      </w: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shd w:val="clear" w:color="auto" w:fill="FFFFFF"/>
          <w:lang w:eastAsia="ru-RU"/>
          <w14:ligatures w14:val="none"/>
        </w:rPr>
        <w:t> должен носить не случайный, а специально организованный характер. Только тогда можно достичь хороших результатов.</w:t>
      </w:r>
    </w:p>
    <w:p w14:paraId="376B8F12" w14:textId="639E10EE" w:rsidR="00E06E30" w:rsidRPr="00E06E30" w:rsidRDefault="00E06E30" w:rsidP="00280C9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shd w:val="clear" w:color="auto" w:fill="FFFFFF"/>
          <w:lang w:eastAsia="ru-RU"/>
          <w14:ligatures w14:val="none"/>
        </w:rPr>
        <w:t>На этапе </w:t>
      </w: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дошкольного</w:t>
      </w:r>
      <w:r w:rsidRPr="00E06E3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 </w:t>
      </w: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детства складывается начальное ощущение окружающего мира</w:t>
      </w: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shd w:val="clear" w:color="auto" w:fill="FFFFFF"/>
          <w:lang w:eastAsia="ru-RU"/>
          <w14:ligatures w14:val="none"/>
        </w:rPr>
        <w:t>: ребенок получает эмоциональные впечатления о природе, накапливает представления о разных формах жизни. Таким образом, уже в этот период формируются первоосновы </w:t>
      </w: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экологического</w:t>
      </w:r>
      <w:r w:rsidRPr="00E06E3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 </w:t>
      </w: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мышления</w:t>
      </w: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shd w:val="clear" w:color="auto" w:fill="FFFFFF"/>
          <w:lang w:eastAsia="ru-RU"/>
          <w14:ligatures w14:val="none"/>
        </w:rPr>
        <w:t>, сознания, </w:t>
      </w: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экологической культуры</w:t>
      </w:r>
      <w:r w:rsidRPr="00E06E3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shd w:val="clear" w:color="auto" w:fill="FFFFFF"/>
          <w:lang w:eastAsia="ru-RU"/>
          <w14:ligatures w14:val="none"/>
        </w:rPr>
        <w:t>. </w:t>
      </w: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shd w:val="clear" w:color="auto" w:fill="FFFFFF"/>
          <w:lang w:eastAsia="ru-RU"/>
          <w14:ligatures w14:val="none"/>
        </w:rPr>
        <w:t>Но только при одном</w:t>
      </w:r>
      <w:r w:rsidRPr="00E06E3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shd w:val="clear" w:color="auto" w:fill="FFFFFF"/>
          <w:lang w:eastAsia="ru-RU"/>
          <w14:ligatures w14:val="none"/>
        </w:rPr>
        <w:t> </w:t>
      </w: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shd w:val="clear" w:color="auto" w:fill="FFFFFF"/>
          <w:lang w:eastAsia="ru-RU"/>
          <w14:ligatures w14:val="none"/>
        </w:rPr>
        <w:t>условии – если взрослые,</w:t>
      </w:r>
      <w:r w:rsidRPr="00E06E3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shd w:val="clear" w:color="auto" w:fill="FFFFFF"/>
          <w:lang w:eastAsia="ru-RU"/>
          <w14:ligatures w14:val="none"/>
        </w:rPr>
        <w:t> </w:t>
      </w: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воспитывающие ребенка сами</w:t>
      </w:r>
      <w:r w:rsidRPr="00E06E3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shd w:val="clear" w:color="auto" w:fill="FFFFFF"/>
          <w:lang w:eastAsia="ru-RU"/>
          <w14:ligatures w14:val="none"/>
        </w:rPr>
        <w:t>,</w:t>
      </w: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shd w:val="clear" w:color="auto" w:fill="FFFFFF"/>
          <w:lang w:eastAsia="ru-RU"/>
          <w14:ligatures w14:val="none"/>
        </w:rPr>
        <w:t> обладают</w:t>
      </w:r>
      <w:r w:rsidRPr="00E06E3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shd w:val="clear" w:color="auto" w:fill="FFFFFF"/>
          <w:lang w:eastAsia="ru-RU"/>
          <w14:ligatures w14:val="none"/>
        </w:rPr>
        <w:t> </w:t>
      </w: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экологической культурой</w:t>
      </w: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shd w:val="clear" w:color="auto" w:fill="FFFFFF"/>
          <w:lang w:eastAsia="ru-RU"/>
          <w14:ligatures w14:val="none"/>
        </w:rPr>
        <w:t>: понимают общие для всех людей проблемы и беспокоятся по их поводу, показывают маленькому человеку прекрасный мир природы, помогают наладить взаимоотношения с ним.</w:t>
      </w:r>
    </w:p>
    <w:p w14:paraId="16D52A4A" w14:textId="3B59207E" w:rsidR="00E06E30" w:rsidRPr="00280C97" w:rsidRDefault="00E06E30" w:rsidP="00280C9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 </w:t>
      </w:r>
    </w:p>
    <w:p w14:paraId="074727E6" w14:textId="1B05AC4A" w:rsidR="00E06E30" w:rsidRDefault="00280C97" w:rsidP="0028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280C97">
        <w:rPr>
          <w:rFonts w:ascii="Times New Roman" w:eastAsia="Times New Roman" w:hAnsi="Times New Roman" w:cs="Times New Roman"/>
          <w:noProof/>
          <w:color w:val="181818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743DE2F9" wp14:editId="4D28FCD5">
            <wp:extent cx="4356000" cy="3268284"/>
            <wp:effectExtent l="0" t="0" r="6985" b="8890"/>
            <wp:docPr id="13797802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00" cy="326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4DAF2" w14:textId="77777777" w:rsidR="00E06E30" w:rsidRDefault="00E06E30" w:rsidP="00E06E3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1B49B534" w14:textId="4FD25A73" w:rsidR="00E06E30" w:rsidRPr="00E06E30" w:rsidRDefault="00E06E30" w:rsidP="00E06E30">
      <w:pPr>
        <w:shd w:val="clear" w:color="auto" w:fill="FFFFFF"/>
        <w:spacing w:after="0" w:line="240" w:lineRule="auto"/>
        <w:jc w:val="right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Приложение1</w:t>
      </w:r>
    </w:p>
    <w:p w14:paraId="75B95DA2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 </w:t>
      </w:r>
    </w:p>
    <w:p w14:paraId="634A1692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Назовите элементы предметно – развивающей </w:t>
      </w:r>
      <w:proofErr w:type="gramStart"/>
      <w:r w:rsidRPr="00E06E3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среды  детского</w:t>
      </w:r>
      <w:proofErr w:type="gramEnd"/>
      <w:r w:rsidRPr="00E06E3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сада, используемые для экологического воспитания дошкольников.</w:t>
      </w:r>
    </w:p>
    <w:p w14:paraId="38F3E906" w14:textId="77777777" w:rsidR="00280C97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   </w:t>
      </w:r>
      <w:r w:rsidRPr="00E06E30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(Участники поочередно называют: уголок природы: модели и схемы; наглядный материал; календарь природы; картотеки труда, наблюдений и экспериментов; лаборатория; учебные панно; методическая, энциклопедическая и художественная литература; экологическая тропа;</w:t>
      </w:r>
      <w:r w:rsidRPr="00E06E3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</w:t>
      </w:r>
      <w:r w:rsidRPr="00E06E30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 xml:space="preserve">мини-огороды в групповых помещениях и сад-огород на территории; экологические коллекции и мини-музеи; зимний сад; паспорта растений </w:t>
      </w:r>
      <w:proofErr w:type="spellStart"/>
      <w:r w:rsidRPr="00E06E30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и.т.п</w:t>
      </w:r>
      <w:proofErr w:type="spellEnd"/>
      <w:r w:rsidRPr="00E06E30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.).</w:t>
      </w:r>
      <w:r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  <w:t xml:space="preserve">                                                                                                                   </w:t>
      </w:r>
    </w:p>
    <w:p w14:paraId="17532DB0" w14:textId="77777777" w:rsidR="00280C97" w:rsidRDefault="00280C97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</w:p>
    <w:p w14:paraId="0230914D" w14:textId="003F4BFF" w:rsidR="00E06E30" w:rsidRPr="00E06E30" w:rsidRDefault="00E06E30" w:rsidP="00280C97">
      <w:pPr>
        <w:shd w:val="clear" w:color="auto" w:fill="FFFFFF"/>
        <w:spacing w:after="0" w:line="240" w:lineRule="auto"/>
        <w:jc w:val="right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Приложение 2</w:t>
      </w:r>
    </w:p>
    <w:p w14:paraId="1C42DDA3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  <w14:ligatures w14:val="none"/>
        </w:rPr>
        <w:t>Разминка («Экологическое лукошко»)</w:t>
      </w:r>
    </w:p>
    <w:p w14:paraId="4C3D8591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Набор вопросов для каждой команды, за 2 минуты ответить на большее количество вопросов:</w:t>
      </w:r>
    </w:p>
    <w:p w14:paraId="6F39E3DD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* </w:t>
      </w: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У какой птицы самый длинный язык? </w:t>
      </w:r>
      <w:r w:rsidRPr="00E06E30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(У дятла)</w:t>
      </w:r>
    </w:p>
    <w:p w14:paraId="1AE78D79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* Кого называют </w:t>
      </w:r>
      <w:proofErr w:type="spellStart"/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листопадничками</w:t>
      </w:r>
      <w:proofErr w:type="spellEnd"/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? </w:t>
      </w:r>
      <w:r w:rsidRPr="00E06E30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(Зайчат, родившихся осенью)</w:t>
      </w:r>
    </w:p>
    <w:p w14:paraId="402B1BEC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* </w:t>
      </w: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Наука о животных. </w:t>
      </w:r>
      <w:r w:rsidRPr="00E06E30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(Зоология)</w:t>
      </w:r>
    </w:p>
    <w:p w14:paraId="50DAF2B7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* </w:t>
      </w: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Кто такой ихтиолог? </w:t>
      </w:r>
      <w:r w:rsidRPr="00E06E30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(Учёный, изучающий рыб)</w:t>
      </w:r>
    </w:p>
    <w:p w14:paraId="7A9E4958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* </w:t>
      </w: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Что ест зимой жаба? </w:t>
      </w:r>
      <w:r w:rsidRPr="00E06E30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(Ничего не ест, она спит)</w:t>
      </w:r>
    </w:p>
    <w:p w14:paraId="2570A045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* </w:t>
      </w: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Какое дерево называют прадедом прадедов? </w:t>
      </w:r>
      <w:r w:rsidRPr="00E06E30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(Дуб)</w:t>
      </w:r>
    </w:p>
    <w:p w14:paraId="6CC12EBC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* </w:t>
      </w: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Какая нить в природе самая тонкая? </w:t>
      </w:r>
      <w:r w:rsidRPr="00E06E30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(Паутина)</w:t>
      </w:r>
    </w:p>
    <w:p w14:paraId="4A2AE0ED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* </w:t>
      </w: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Какую траву любят кошки? </w:t>
      </w:r>
      <w:r w:rsidRPr="00E06E30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(Валериана)</w:t>
      </w:r>
    </w:p>
    <w:p w14:paraId="6A03BD09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* </w:t>
      </w: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Самая высока трава? </w:t>
      </w:r>
      <w:r w:rsidRPr="00E06E30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(Бамбук)</w:t>
      </w:r>
    </w:p>
    <w:p w14:paraId="2C77F36A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* </w:t>
      </w: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Где гнездятся скворцы, кроме скворечников? (</w:t>
      </w:r>
      <w:r w:rsidRPr="00E06E30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В дупле</w:t>
      </w: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)</w:t>
      </w:r>
    </w:p>
    <w:p w14:paraId="10C1E7A0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* Где у кузнечика уши? (</w:t>
      </w:r>
      <w:r w:rsidRPr="00E06E30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На ногах</w:t>
      </w: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)</w:t>
      </w:r>
    </w:p>
    <w:p w14:paraId="79DFAEDA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* </w:t>
      </w: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Лесной петух. </w:t>
      </w:r>
      <w:r w:rsidRPr="00E06E30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(Глухарь)</w:t>
      </w:r>
    </w:p>
    <w:p w14:paraId="1543D736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* </w:t>
      </w: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Что означает «плач» берёзы весной? </w:t>
      </w:r>
      <w:r w:rsidRPr="00E06E30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(Сокодвижение)</w:t>
      </w:r>
    </w:p>
    <w:p w14:paraId="66A3E963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* </w:t>
      </w: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Наука о растениях. </w:t>
      </w:r>
      <w:r w:rsidRPr="00E06E30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(Ботаника)</w:t>
      </w:r>
    </w:p>
    <w:p w14:paraId="393D72B3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* </w:t>
      </w: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Почему лиственницу называют «добрым деревом»? </w:t>
      </w:r>
      <w:r w:rsidRPr="00E06E30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(Не колется)</w:t>
      </w:r>
    </w:p>
    <w:p w14:paraId="056620E9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* </w:t>
      </w: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Трава от 99 болезней. </w:t>
      </w:r>
      <w:r w:rsidRPr="00E06E30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(Зверобой)</w:t>
      </w:r>
    </w:p>
    <w:p w14:paraId="3A0942FE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* </w:t>
      </w: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Пингвин птица или животное? </w:t>
      </w:r>
      <w:r w:rsidRPr="00E06E30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(Птица)</w:t>
      </w:r>
    </w:p>
    <w:p w14:paraId="105BD488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* </w:t>
      </w: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Какое дерево самое толстое на земле? </w:t>
      </w:r>
      <w:r w:rsidRPr="00E06E30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(Баобаб)</w:t>
      </w:r>
    </w:p>
    <w:p w14:paraId="2DF5191C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* </w:t>
      </w: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Какая охота разрешена в лесу в любое время года? </w:t>
      </w:r>
      <w:r w:rsidRPr="00E06E30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(Фотоохота)</w:t>
      </w:r>
    </w:p>
    <w:p w14:paraId="2ED10763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*</w:t>
      </w: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Почему Красную Книгу называют красной, а не зелёной? (Красный цвет –сигнал опасности)</w:t>
      </w:r>
    </w:p>
    <w:p w14:paraId="24152DFE" w14:textId="77777777" w:rsidR="00E06E30" w:rsidRPr="00E06E30" w:rsidRDefault="00E06E30" w:rsidP="00E06E30">
      <w:pPr>
        <w:shd w:val="clear" w:color="auto" w:fill="FFFFFF"/>
        <w:spacing w:after="0" w:line="240" w:lineRule="auto"/>
        <w:jc w:val="right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Приложение 3</w:t>
      </w:r>
    </w:p>
    <w:p w14:paraId="5B92389F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А сейчас музыкальная загадка (звучит мелодия Сен-Санса «Лебедь»). Послушайте музыку и скажите, о какой птице рассказывает музыка? (Лебедь).</w:t>
      </w:r>
    </w:p>
    <w:p w14:paraId="13931351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Лебедь – это символ чистоты. Он живет только на чистых озерах. Лебеди одухотворяют ещё и духовную чистоту. Недаром все народы почитают лебедей как символ духовности, нравственности, искренности, счастья. Если эти птицы поселятся рядом с нами – это будет свидетельством высокой экологической культуры. Я хочу подарить вам лебедей, будем вместе повышать экологическую культуру!</w:t>
      </w:r>
    </w:p>
    <w:p w14:paraId="0C58BEF4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lastRenderedPageBreak/>
        <w:t> </w:t>
      </w:r>
    </w:p>
    <w:p w14:paraId="43A256C8" w14:textId="77777777" w:rsidR="00E06E30" w:rsidRPr="00E06E30" w:rsidRDefault="00E06E30" w:rsidP="00E06E30">
      <w:pPr>
        <w:shd w:val="clear" w:color="auto" w:fill="FFFFFF"/>
        <w:spacing w:after="0" w:line="240" w:lineRule="auto"/>
        <w:jc w:val="right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Приложение4</w:t>
      </w:r>
    </w:p>
    <w:p w14:paraId="45E7FCB7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</w:t>
      </w:r>
    </w:p>
    <w:p w14:paraId="6FD6CBF3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Игра-тренинг:</w:t>
      </w:r>
    </w:p>
    <w:p w14:paraId="1E5B1075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Дети, представьте себе, что мы овощи на грядке (помидоры, огурцы и пр.), давно не было дождя и овощи завяли: сначала опустились головки, потом – листики, а потом согнулся весь стебелёк до земли.</w:t>
      </w:r>
    </w:p>
    <w:p w14:paraId="269310A1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(на счёт 1 –опускают голову, 2 – роняют руки вдоль туловища, 3 – приседают на корточки)</w:t>
      </w:r>
    </w:p>
    <w:p w14:paraId="72F1A5D6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Вдруг закапал дождик, и овощи начали оживать (дети повторяют упражнение в обратном порядке)</w:t>
      </w:r>
    </w:p>
    <w:p w14:paraId="3B73E92B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Игра-тренинг</w:t>
      </w:r>
    </w:p>
    <w:p w14:paraId="68C4FC26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«Утреннее фото»:</w:t>
      </w:r>
    </w:p>
    <w:p w14:paraId="680A1C5D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Встань, как только солнце встанет (руки вверх)</w:t>
      </w:r>
    </w:p>
    <w:p w14:paraId="66EEFE77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И тихонечко к окошку руку луч к тебе протянет (руки вперёд)</w:t>
      </w:r>
    </w:p>
    <w:p w14:paraId="79A4FD88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Ты подставь скорей ладошку (подставляют ладошки солнышку)</w:t>
      </w:r>
    </w:p>
    <w:p w14:paraId="499F5699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Пусть тебя увидит мама и одетым, и обутым (проводят ладонями по лицу, наклоняются и дотрагиваются до обуви)</w:t>
      </w:r>
    </w:p>
    <w:p w14:paraId="00C9FFBB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Пусть твой день весёлым, звонким будет (широко разводят руки)</w:t>
      </w:r>
    </w:p>
    <w:p w14:paraId="1AE90C0B" w14:textId="61AE06C4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</w:t>
      </w:r>
    </w:p>
    <w:p w14:paraId="797FB65E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Игра-тренинг:</w:t>
      </w:r>
    </w:p>
    <w:p w14:paraId="33843314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Здравствуй небо голубое (смотрим вверх)</w:t>
      </w:r>
    </w:p>
    <w:p w14:paraId="71A854B6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Здравствуй солнышко родное (руки вверх)</w:t>
      </w:r>
    </w:p>
    <w:p w14:paraId="61C6D123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Здравствуй матушка Земля (кланяемся)</w:t>
      </w:r>
    </w:p>
    <w:p w14:paraId="235211D8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Здравствуй ты (пожимаем друг другу руки) и здравствуй </w:t>
      </w:r>
      <w:proofErr w:type="gramStart"/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я  (</w:t>
      </w:r>
      <w:proofErr w:type="gramEnd"/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руки к груди</w:t>
      </w:r>
    </w:p>
    <w:p w14:paraId="1E83550D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Игра-тренинг</w:t>
      </w:r>
    </w:p>
    <w:p w14:paraId="2F629570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Мы все превратились в котят: Дети сидят на стульчиках и по примеру воспитателя имитируют движения кошки, которая умывается после еды: трут ребром </w:t>
      </w:r>
      <w:proofErr w:type="gramStart"/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ладони</w:t>
      </w:r>
      <w:proofErr w:type="gramEnd"/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но, лицо и затылок, трут руку об руку и т.д.</w:t>
      </w:r>
    </w:p>
    <w:p w14:paraId="740BA8A0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Игра-тренинг</w:t>
      </w:r>
    </w:p>
    <w:p w14:paraId="7E50F224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Мы с вами превратились </w:t>
      </w:r>
      <w:proofErr w:type="gramStart"/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в снежинок</w:t>
      </w:r>
      <w:proofErr w:type="gramEnd"/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. На полянку, на лужок тихо </w:t>
      </w:r>
      <w:proofErr w:type="gramStart"/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падает  снежок</w:t>
      </w:r>
      <w:proofErr w:type="gramEnd"/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, кружатся снежинки, белые пушинки. </w:t>
      </w:r>
      <w:proofErr w:type="gramStart"/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Полетели ,понеслись</w:t>
      </w:r>
      <w:proofErr w:type="gramEnd"/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и под ёлку улеглись .Но подул тут ветерок, закружился наш снежок. Кружатся снежинки, белые </w:t>
      </w:r>
      <w:proofErr w:type="gramStart"/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пушинки  (</w:t>
      </w:r>
      <w:proofErr w:type="gramEnd"/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дети имитируют движения под музыку)</w:t>
      </w:r>
    </w:p>
    <w:p w14:paraId="02663E33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Игра-тренинг </w:t>
      </w:r>
    </w:p>
    <w:p w14:paraId="276CEC64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Представьте себе, что у вас в руках маленький беспомощный птенец.  Вытяните руки вперёд, ладонями вверх. А теперь согните руки в локтях и </w:t>
      </w:r>
      <w:proofErr w:type="spellStart"/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приблизьте</w:t>
      </w:r>
      <w:proofErr w:type="spellEnd"/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их к себе. Медленно, по одному пальчику, </w:t>
      </w:r>
      <w:proofErr w:type="gramStart"/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сложите  ладони</w:t>
      </w:r>
      <w:proofErr w:type="gramEnd"/>
      <w:r w:rsidRPr="00E06E30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, спрячьте в них птенца, подышите на него, согревая его своим ровным, спокойным дыханием. А теперь раскройте ладони и вы увидите, что ваш птенец радостно взлетел. Улыбнитесь ему и не грустите. Он ещё прилетит к вам.</w:t>
      </w:r>
    </w:p>
    <w:p w14:paraId="18B58536" w14:textId="77777777" w:rsidR="00E06E30" w:rsidRPr="00E06E30" w:rsidRDefault="00E06E30" w:rsidP="00E06E3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06E30"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  <w:t> </w:t>
      </w:r>
    </w:p>
    <w:p w14:paraId="54921C4E" w14:textId="36F75AD8" w:rsidR="002232C6" w:rsidRDefault="00280C97">
      <w:r w:rsidRPr="00280C97">
        <w:rPr>
          <w:noProof/>
        </w:rPr>
        <w:lastRenderedPageBreak/>
        <w:drawing>
          <wp:inline distT="0" distB="0" distL="0" distR="0" wp14:anchorId="2083E106" wp14:editId="421296D3">
            <wp:extent cx="5940425" cy="4457065"/>
            <wp:effectExtent l="0" t="0" r="3175" b="635"/>
            <wp:docPr id="25950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32C6" w:rsidSect="00280C97">
      <w:footerReference w:type="default" r:id="rId9"/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75C7B" w14:textId="77777777" w:rsidR="008A7F58" w:rsidRDefault="008A7F58" w:rsidP="00280C97">
      <w:pPr>
        <w:spacing w:after="0" w:line="240" w:lineRule="auto"/>
      </w:pPr>
      <w:r>
        <w:separator/>
      </w:r>
    </w:p>
  </w:endnote>
  <w:endnote w:type="continuationSeparator" w:id="0">
    <w:p w14:paraId="43DF4C9C" w14:textId="77777777" w:rsidR="008A7F58" w:rsidRDefault="008A7F58" w:rsidP="00280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3959876"/>
      <w:docPartObj>
        <w:docPartGallery w:val="Page Numbers (Bottom of Page)"/>
        <w:docPartUnique/>
      </w:docPartObj>
    </w:sdtPr>
    <w:sdtContent>
      <w:p w14:paraId="7FBFC152" w14:textId="12B12B1C" w:rsidR="00280C97" w:rsidRDefault="00280C9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B78FB7E" w14:textId="77777777" w:rsidR="00280C97" w:rsidRDefault="00280C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29BFF" w14:textId="77777777" w:rsidR="008A7F58" w:rsidRDefault="008A7F58" w:rsidP="00280C97">
      <w:pPr>
        <w:spacing w:after="0" w:line="240" w:lineRule="auto"/>
      </w:pPr>
      <w:r>
        <w:separator/>
      </w:r>
    </w:p>
  </w:footnote>
  <w:footnote w:type="continuationSeparator" w:id="0">
    <w:p w14:paraId="03EDCD9F" w14:textId="77777777" w:rsidR="008A7F58" w:rsidRDefault="008A7F58" w:rsidP="00280C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389"/>
    <w:rsid w:val="000720BD"/>
    <w:rsid w:val="00115F29"/>
    <w:rsid w:val="002232C6"/>
    <w:rsid w:val="00280C97"/>
    <w:rsid w:val="0037587C"/>
    <w:rsid w:val="004F0779"/>
    <w:rsid w:val="00544389"/>
    <w:rsid w:val="008A7F58"/>
    <w:rsid w:val="00C57880"/>
    <w:rsid w:val="00C64B60"/>
    <w:rsid w:val="00DA068A"/>
    <w:rsid w:val="00E0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41AAC"/>
  <w15:chartTrackingRefBased/>
  <w15:docId w15:val="{B6227413-2AF2-4B9E-9679-EC78B7578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0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0C97"/>
  </w:style>
  <w:style w:type="paragraph" w:styleId="a5">
    <w:name w:val="footer"/>
    <w:basedOn w:val="a"/>
    <w:link w:val="a6"/>
    <w:uiPriority w:val="99"/>
    <w:unhideWhenUsed/>
    <w:rsid w:val="00280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0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7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garden100@mail.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1871</Words>
  <Characters>10665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ахтарова</dc:creator>
  <cp:keywords/>
  <dc:description/>
  <cp:lastModifiedBy>Наталья Валуйских</cp:lastModifiedBy>
  <cp:revision>2</cp:revision>
  <cp:lastPrinted>2023-12-21T07:30:00Z</cp:lastPrinted>
  <dcterms:created xsi:type="dcterms:W3CDTF">2023-12-21T07:30:00Z</dcterms:created>
  <dcterms:modified xsi:type="dcterms:W3CDTF">2023-12-21T07:30:00Z</dcterms:modified>
</cp:coreProperties>
</file>