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7347" w14:textId="77777777" w:rsidR="00A65D29" w:rsidRPr="001D2DC8" w:rsidRDefault="00A65D29" w:rsidP="00A65D29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16E42EAE" w14:textId="77777777" w:rsidR="00A65D29" w:rsidRPr="001D2DC8" w:rsidRDefault="00A65D29" w:rsidP="00A65D29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5ABF133E" w14:textId="63F67C6A" w:rsidR="00A65D29" w:rsidRPr="00A65D29" w:rsidRDefault="00A65D29" w:rsidP="00A65D29">
      <w:pPr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5A126EF8" w14:textId="77777777" w:rsidR="00A65D29" w:rsidRDefault="00A65D29" w:rsidP="00A65D29">
      <w:pPr>
        <w:shd w:val="clear" w:color="auto" w:fill="FFFFFF"/>
        <w:spacing w:after="240" w:line="600" w:lineRule="atLeast"/>
        <w:outlineLvl w:val="0"/>
        <w:rPr>
          <w:rFonts w:ascii="Monotype Corsiva" w:eastAsia="Times New Roman" w:hAnsi="Monotype Corsiva" w:cs="Segoe UI"/>
          <w:b/>
          <w:bCs/>
          <w:color w:val="7030A0"/>
          <w:spacing w:val="5"/>
          <w:kern w:val="36"/>
          <w:sz w:val="72"/>
          <w:szCs w:val="72"/>
          <w:lang w:eastAsia="ru-RU"/>
          <w14:ligatures w14:val="none"/>
        </w:rPr>
      </w:pPr>
    </w:p>
    <w:p w14:paraId="01C29791" w14:textId="77777777" w:rsidR="00C33DC1" w:rsidRDefault="00C33DC1" w:rsidP="00A65D29">
      <w:pPr>
        <w:shd w:val="clear" w:color="auto" w:fill="FFFFFF"/>
        <w:spacing w:after="240" w:line="600" w:lineRule="atLeast"/>
        <w:outlineLvl w:val="0"/>
        <w:rPr>
          <w:rFonts w:ascii="Monotype Corsiva" w:eastAsia="Times New Roman" w:hAnsi="Monotype Corsiva" w:cs="Segoe UI"/>
          <w:b/>
          <w:bCs/>
          <w:color w:val="7030A0"/>
          <w:spacing w:val="5"/>
          <w:kern w:val="36"/>
          <w:sz w:val="72"/>
          <w:szCs w:val="72"/>
          <w:lang w:eastAsia="ru-RU"/>
          <w14:ligatures w14:val="none"/>
        </w:rPr>
      </w:pPr>
    </w:p>
    <w:p w14:paraId="0C617C61" w14:textId="4111D3C8" w:rsidR="00A65D29" w:rsidRDefault="00A65D29" w:rsidP="00A65D29">
      <w:pPr>
        <w:shd w:val="clear" w:color="auto" w:fill="FFFFFF"/>
        <w:spacing w:after="240" w:line="600" w:lineRule="atLeast"/>
        <w:jc w:val="center"/>
        <w:outlineLvl w:val="0"/>
        <w:rPr>
          <w:rFonts w:ascii="Monotype Corsiva" w:eastAsia="Times New Roman" w:hAnsi="Monotype Corsiva" w:cs="Segoe UI"/>
          <w:b/>
          <w:bCs/>
          <w:color w:val="7030A0"/>
          <w:spacing w:val="5"/>
          <w:kern w:val="36"/>
          <w:sz w:val="72"/>
          <w:szCs w:val="72"/>
          <w:lang w:eastAsia="ru-RU"/>
          <w14:ligatures w14:val="none"/>
        </w:rPr>
      </w:pPr>
      <w:r w:rsidRPr="00A65D29">
        <w:rPr>
          <w:rFonts w:ascii="Monotype Corsiva" w:eastAsia="Times New Roman" w:hAnsi="Monotype Corsiva" w:cs="Segoe UI"/>
          <w:b/>
          <w:bCs/>
          <w:color w:val="7030A0"/>
          <w:spacing w:val="5"/>
          <w:kern w:val="36"/>
          <w:sz w:val="72"/>
          <w:szCs w:val="72"/>
          <w:lang w:eastAsia="ru-RU"/>
          <w14:ligatures w14:val="none"/>
        </w:rPr>
        <w:t>Консультация для педагогов</w:t>
      </w:r>
    </w:p>
    <w:p w14:paraId="46297A7B" w14:textId="77777777" w:rsidR="00C33DC1" w:rsidRPr="00A65D29" w:rsidRDefault="00C33DC1" w:rsidP="00A65D29">
      <w:pPr>
        <w:shd w:val="clear" w:color="auto" w:fill="FFFFFF"/>
        <w:spacing w:after="240" w:line="600" w:lineRule="atLeast"/>
        <w:jc w:val="center"/>
        <w:outlineLvl w:val="0"/>
        <w:rPr>
          <w:rFonts w:ascii="Monotype Corsiva" w:eastAsia="Times New Roman" w:hAnsi="Monotype Corsiva" w:cs="Segoe UI"/>
          <w:b/>
          <w:bCs/>
          <w:color w:val="7030A0"/>
          <w:spacing w:val="5"/>
          <w:kern w:val="36"/>
          <w:sz w:val="72"/>
          <w:szCs w:val="72"/>
          <w:lang w:eastAsia="ru-RU"/>
          <w14:ligatures w14:val="none"/>
        </w:rPr>
      </w:pPr>
    </w:p>
    <w:p w14:paraId="0E117122" w14:textId="393A16EB" w:rsidR="00A65D29" w:rsidRDefault="00A65D29" w:rsidP="00A65D29">
      <w:pPr>
        <w:shd w:val="clear" w:color="auto" w:fill="FFFFFF"/>
        <w:spacing w:after="240" w:line="600" w:lineRule="atLeast"/>
        <w:ind w:left="-567" w:firstLine="567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spacing w:val="5"/>
          <w:kern w:val="36"/>
          <w:sz w:val="28"/>
          <w:szCs w:val="28"/>
          <w:lang w:eastAsia="ru-RU"/>
          <w14:ligatures w14:val="none"/>
        </w:rPr>
        <w:drawing>
          <wp:inline distT="0" distB="0" distL="0" distR="0" wp14:anchorId="1E220467" wp14:editId="3B387358">
            <wp:extent cx="5698290" cy="2165350"/>
            <wp:effectExtent l="0" t="0" r="0" b="6350"/>
            <wp:docPr id="473244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423" cy="216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DECC3" w14:textId="77777777" w:rsidR="00A65D29" w:rsidRDefault="00A65D29" w:rsidP="00A65D29">
      <w:pPr>
        <w:shd w:val="clear" w:color="auto" w:fill="FFFFFF"/>
        <w:spacing w:after="240" w:line="600" w:lineRule="atLeast"/>
        <w:jc w:val="center"/>
        <w:outlineLvl w:val="0"/>
        <w:rPr>
          <w:rFonts w:ascii="Monotype Corsiva" w:eastAsia="Times New Roman" w:hAnsi="Monotype Corsiva" w:cs="Segoe UI"/>
          <w:b/>
          <w:bCs/>
          <w:color w:val="FF0000"/>
          <w:spacing w:val="5"/>
          <w:kern w:val="36"/>
          <w:sz w:val="56"/>
          <w:szCs w:val="56"/>
          <w:lang w:eastAsia="ru-RU"/>
          <w14:ligatures w14:val="none"/>
        </w:rPr>
      </w:pPr>
      <w:r w:rsidRPr="00A65D29">
        <w:rPr>
          <w:rFonts w:ascii="Monotype Corsiva" w:eastAsia="Times New Roman" w:hAnsi="Monotype Corsiva" w:cs="Segoe UI"/>
          <w:b/>
          <w:bCs/>
          <w:color w:val="FF0000"/>
          <w:spacing w:val="5"/>
          <w:kern w:val="36"/>
          <w:sz w:val="56"/>
          <w:szCs w:val="56"/>
          <w:lang w:eastAsia="ru-RU"/>
          <w14:ligatures w14:val="none"/>
        </w:rPr>
        <w:t>Н</w:t>
      </w:r>
      <w:r w:rsidRPr="00767377">
        <w:rPr>
          <w:rFonts w:ascii="Monotype Corsiva" w:eastAsia="Times New Roman" w:hAnsi="Monotype Corsiva" w:cs="Segoe UI"/>
          <w:b/>
          <w:bCs/>
          <w:color w:val="FF0000"/>
          <w:spacing w:val="5"/>
          <w:kern w:val="36"/>
          <w:sz w:val="56"/>
          <w:szCs w:val="56"/>
          <w:lang w:eastAsia="ru-RU"/>
          <w14:ligatures w14:val="none"/>
        </w:rPr>
        <w:t>овый порядок аттестации педагогов дошкольного образования</w:t>
      </w:r>
    </w:p>
    <w:p w14:paraId="3787D653" w14:textId="77777777" w:rsidR="00A65D29" w:rsidRPr="00767377" w:rsidRDefault="00A65D29" w:rsidP="00A65D29">
      <w:pPr>
        <w:shd w:val="clear" w:color="auto" w:fill="FFFFFF"/>
        <w:spacing w:after="240" w:line="600" w:lineRule="atLeast"/>
        <w:jc w:val="center"/>
        <w:outlineLvl w:val="0"/>
        <w:rPr>
          <w:rFonts w:ascii="Monotype Corsiva" w:eastAsia="Times New Roman" w:hAnsi="Monotype Corsiva" w:cs="Segoe UI"/>
          <w:b/>
          <w:bCs/>
          <w:color w:val="FF0000"/>
          <w:spacing w:val="5"/>
          <w:kern w:val="36"/>
          <w:sz w:val="56"/>
          <w:szCs w:val="56"/>
          <w:lang w:eastAsia="ru-RU"/>
          <w14:ligatures w14:val="none"/>
        </w:rPr>
      </w:pPr>
    </w:p>
    <w:p w14:paraId="39656224" w14:textId="77777777" w:rsidR="00A65D29" w:rsidRDefault="00A65D29" w:rsidP="00767377">
      <w:pPr>
        <w:shd w:val="clear" w:color="auto" w:fill="FFFFFF"/>
        <w:spacing w:after="240" w:line="600" w:lineRule="atLeast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  <w14:ligatures w14:val="none"/>
        </w:rPr>
      </w:pPr>
    </w:p>
    <w:p w14:paraId="22970175" w14:textId="77777777" w:rsidR="00C33DC1" w:rsidRDefault="00C33DC1" w:rsidP="00767377">
      <w:pPr>
        <w:shd w:val="clear" w:color="auto" w:fill="FFFFFF"/>
        <w:spacing w:after="240" w:line="600" w:lineRule="atLeast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  <w14:ligatures w14:val="none"/>
        </w:rPr>
      </w:pPr>
    </w:p>
    <w:p w14:paraId="745341E9" w14:textId="77777777" w:rsidR="00C33DC1" w:rsidRPr="00A869D7" w:rsidRDefault="00C33DC1" w:rsidP="00C33DC1">
      <w:pPr>
        <w:spacing w:after="0" w:line="240" w:lineRule="auto"/>
        <w:ind w:left="-142" w:right="-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A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Составил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а:</w:t>
      </w:r>
    </w:p>
    <w:p w14:paraId="39148BE5" w14:textId="77777777" w:rsidR="00C33DC1" w:rsidRPr="00A869D7" w:rsidRDefault="00C33DC1" w:rsidP="00C33DC1">
      <w:pPr>
        <w:spacing w:after="0" w:line="240" w:lineRule="auto"/>
        <w:ind w:left="-142" w:right="-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A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старший воспитатель</w:t>
      </w:r>
    </w:p>
    <w:p w14:paraId="64479A98" w14:textId="77777777" w:rsidR="00C33DC1" w:rsidRPr="00A869D7" w:rsidRDefault="00C33DC1" w:rsidP="00C33DC1">
      <w:pPr>
        <w:spacing w:after="0" w:line="240" w:lineRule="auto"/>
        <w:ind w:left="-142" w:right="-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Бессонова Ирина Геннадьевна</w:t>
      </w:r>
    </w:p>
    <w:p w14:paraId="2A02A139" w14:textId="77777777" w:rsidR="00C33DC1" w:rsidRDefault="00C33DC1" w:rsidP="00C33DC1">
      <w:pPr>
        <w:spacing w:after="0" w:line="240" w:lineRule="auto"/>
        <w:ind w:left="-142" w:right="-56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5C5025" w14:textId="55A9E1F1" w:rsidR="00A65D29" w:rsidRPr="00C33DC1" w:rsidRDefault="00C33DC1" w:rsidP="00C33DC1">
      <w:pPr>
        <w:spacing w:after="0" w:line="240" w:lineRule="auto"/>
        <w:ind w:left="-142" w:right="-56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29 октября</w:t>
      </w:r>
      <w:r w:rsidRPr="00A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A86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</w:t>
      </w:r>
    </w:p>
    <w:p w14:paraId="147FA8F1" w14:textId="6F520A63" w:rsidR="00767377" w:rsidRPr="00767377" w:rsidRDefault="00767377" w:rsidP="00767377">
      <w:pPr>
        <w:shd w:val="clear" w:color="auto" w:fill="FFFFFF"/>
        <w:spacing w:after="240" w:line="600" w:lineRule="atLeast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  <w14:ligatures w14:val="none"/>
        </w:rPr>
      </w:pPr>
      <w:r w:rsidRPr="00767377"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  <w14:ligatures w14:val="none"/>
        </w:rPr>
        <w:lastRenderedPageBreak/>
        <w:t>Аттестация воспитателей: новый порядок аттестации педагогов дошкольного образования</w:t>
      </w:r>
    </w:p>
    <w:p w14:paraId="0080F3A1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Приказ Минпросвещения № 196 внес изменения в порядок проведения аттестации педагогов ДОУ. В статье рассмотрим основные преобразования в аттестации педагогических работников в 2023 году</w:t>
      </w:r>
    </w:p>
    <w:p w14:paraId="6E0F254D" w14:textId="77777777" w:rsidR="00767377" w:rsidRPr="00767377" w:rsidRDefault="00767377" w:rsidP="007673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i/>
          <w:iCs/>
          <w:kern w:val="0"/>
          <w:sz w:val="26"/>
          <w:szCs w:val="26"/>
          <w:lang w:eastAsia="ru-RU"/>
          <w14:ligatures w14:val="none"/>
        </w:rPr>
        <w:t>С 1 сентября 2023 до 31 августа 2029 года начинает действовать Приказ Минпросвещения России от 24.03.2023 № 196, который устанавливает новый порядок проведения аттестации педагогов ДОУ. В статье будет рассмотрено, какие изменения касаются процедуры аттестации, необходимых документов, а также влияния новых правил на работу дошкольных учреждений.</w:t>
      </w:r>
    </w:p>
    <w:p w14:paraId="5616F58E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ru-RU"/>
          <w14:ligatures w14:val="none"/>
        </w:rPr>
        <w:t>Виды аттестаций</w:t>
      </w:r>
    </w:p>
    <w:p w14:paraId="49D73442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Существует два вида аттестации в образовании:</w:t>
      </w:r>
    </w:p>
    <w:p w14:paraId="5FFCA27D" w14:textId="77777777" w:rsidR="00767377" w:rsidRPr="00767377" w:rsidRDefault="00767377" w:rsidP="00767377">
      <w:pPr>
        <w:numPr>
          <w:ilvl w:val="0"/>
          <w:numId w:val="1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Аттестация на соответствие занимаемой должности (СЗД)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. Проводится в обязательном порядке раз в пять лет.</w:t>
      </w:r>
    </w:p>
    <w:p w14:paraId="79F27F6E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В процессе анализа деятельности педагога на СЗД оценивается степень квалификации педагога, качество работы сотрудника, анализируется потенциал педагога и проверяется соответствие педагога требования ФГОС.</w:t>
      </w:r>
    </w:p>
    <w:p w14:paraId="670F9FFC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Однако есть категории педагогических работников, которым не нужно проходить аттестацию на СЗД:</w:t>
      </w:r>
    </w:p>
    <w:p w14:paraId="5D797EA8" w14:textId="77777777" w:rsidR="00767377" w:rsidRPr="00767377" w:rsidRDefault="00767377" w:rsidP="00767377">
      <w:pPr>
        <w:numPr>
          <w:ilvl w:val="0"/>
          <w:numId w:val="2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Педагоги, которые имеют квалификационную категорию.</w:t>
      </w:r>
    </w:p>
    <w:p w14:paraId="18FCD364" w14:textId="77777777" w:rsidR="00767377" w:rsidRPr="00767377" w:rsidRDefault="00767377" w:rsidP="00767377">
      <w:pPr>
        <w:numPr>
          <w:ilvl w:val="0"/>
          <w:numId w:val="2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Работники, которые недавно приступили к своей работе и отработали менее двух лет в данном учреждении.</w:t>
      </w:r>
    </w:p>
    <w:p w14:paraId="36466D6F" w14:textId="77777777" w:rsidR="00767377" w:rsidRPr="00767377" w:rsidRDefault="00767377" w:rsidP="00767377">
      <w:pPr>
        <w:numPr>
          <w:ilvl w:val="0"/>
          <w:numId w:val="2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Беременные женщины.</w:t>
      </w:r>
    </w:p>
    <w:p w14:paraId="46E10774" w14:textId="77777777" w:rsidR="00767377" w:rsidRPr="00767377" w:rsidRDefault="00767377" w:rsidP="00767377">
      <w:pPr>
        <w:numPr>
          <w:ilvl w:val="0"/>
          <w:numId w:val="2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Женщины в декретном отпуске по уходу за ребенком. Для них аттестация возможна не ранее, чем через два года после возвращения на работу.</w:t>
      </w:r>
    </w:p>
    <w:p w14:paraId="41E7B599" w14:textId="77777777" w:rsidR="00767377" w:rsidRPr="00767377" w:rsidRDefault="00767377" w:rsidP="00767377">
      <w:pPr>
        <w:numPr>
          <w:ilvl w:val="0"/>
          <w:numId w:val="2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lastRenderedPageBreak/>
        <w:t>Работники, отсутствовавшие на рабочем месте более четырех месяцев из-за заболевания. Аттестация для них возможна не ранее, чем через год после возвращения на работу.</w:t>
      </w:r>
    </w:p>
    <w:p w14:paraId="712E7ADB" w14:textId="77777777" w:rsidR="00767377" w:rsidRPr="00767377" w:rsidRDefault="00767377" w:rsidP="00767377">
      <w:pPr>
        <w:numPr>
          <w:ilvl w:val="0"/>
          <w:numId w:val="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Аттестация в целях установления первой и высшей квалификационной категории. 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Проводится по желанию воспитателя.</w:t>
      </w:r>
    </w:p>
    <w:p w14:paraId="1F2C2051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ru-RU"/>
          <w14:ligatures w14:val="none"/>
        </w:rPr>
        <w:t>Аттестация СЗД в ДОУ: изменения</w:t>
      </w:r>
    </w:p>
    <w:p w14:paraId="7AE08788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Начиная с 1 сентября 2023 года, вступает в силу изменения в аттестации воспитателей.</w:t>
      </w:r>
    </w:p>
    <w:p w14:paraId="12BC70E2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i/>
          <w:iCs/>
          <w:kern w:val="0"/>
          <w:sz w:val="26"/>
          <w:szCs w:val="26"/>
          <w:lang w:eastAsia="ru-RU"/>
          <w14:ligatures w14:val="none"/>
        </w:rPr>
        <w:t>Какие нововведения представлены в документе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?</w:t>
      </w:r>
    </w:p>
    <w:p w14:paraId="624346F8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1) Определен численный состав аттестационной комиссии</w:t>
      </w:r>
    </w:p>
    <w:p w14:paraId="4A069320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Комиссия, которая проводит аттестацию воспитателей на СЗД, теперь обязана состоять 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не менее чем из 5 участников.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В состав входит председатель, заместитель председателя, секретарь и другие члены аттестационной комиссии.</w:t>
      </w:r>
    </w:p>
    <w:p w14:paraId="79471634" w14:textId="77777777" w:rsid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Обязательно в состав аттестационной комиссии организации должен быть включен представитель выборного органа первичной профсоюзной организации. Руководитель образовательной организации больше 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не входит в состав аттестационной комиссии.</w:t>
      </w:r>
    </w:p>
    <w:p w14:paraId="5269ABFE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i/>
          <w:iCs/>
          <w:kern w:val="0"/>
          <w:sz w:val="28"/>
          <w:szCs w:val="28"/>
          <w:lang w:eastAsia="ru-RU"/>
          <w14:ligatures w14:val="none"/>
        </w:rPr>
        <w:t>Аттестация воспитателей на категорию: изменения</w:t>
      </w:r>
    </w:p>
    <w:p w14:paraId="3AF80A50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1) Введено определенное количество членов в комиссиях</w:t>
      </w:r>
    </w:p>
    <w:p w14:paraId="58B06D23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Количество участников в аттестационных комиссиях составляет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 не менее 7 человек.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Состав включает представителя соответствующего профессионального союза и специалистов, задача которых - провести всесторонний анализ профессиональной деятельности педагогических работников.</w:t>
      </w:r>
    </w:p>
    <w:p w14:paraId="0357BBE6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lastRenderedPageBreak/>
        <w:t>2) Дистанционная подача заявления</w:t>
      </w:r>
    </w:p>
    <w:p w14:paraId="57D01469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Теперь для подачи заявления на присвоение первой и высшей квалификационной категории можно использовать Госуслуги и региональные порталы государственных и муниципальных услуг.</w:t>
      </w:r>
    </w:p>
    <w:p w14:paraId="64ABE047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3) Уточнена информация, которая должна быть указана в заявлении</w:t>
      </w:r>
    </w:p>
    <w:p w14:paraId="30C7DF5B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В заявлении, подаваемом в аттестационную комиссию, педагогические работники предоставляют информацию:</w:t>
      </w:r>
    </w:p>
    <w:p w14:paraId="7ED07E8C" w14:textId="77777777" w:rsidR="00767377" w:rsidRPr="00767377" w:rsidRDefault="00767377" w:rsidP="00767377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Свой образовательный уровень (квалификация).</w:t>
      </w:r>
    </w:p>
    <w:p w14:paraId="1F93AE8F" w14:textId="77777777" w:rsidR="00767377" w:rsidRPr="00767377" w:rsidRDefault="00767377" w:rsidP="00767377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Показатели профессиональной деятельности в предыдущих организациях.</w:t>
      </w:r>
    </w:p>
    <w:p w14:paraId="7F9C546D" w14:textId="77777777" w:rsidR="00767377" w:rsidRPr="00767377" w:rsidRDefault="00767377" w:rsidP="00767377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Имеющиеся квалификационные категории.</w:t>
      </w:r>
    </w:p>
    <w:p w14:paraId="2B5FC772" w14:textId="77777777" w:rsidR="00767377" w:rsidRPr="00767377" w:rsidRDefault="00767377" w:rsidP="00767377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Должность, по которой педагог желает пройти аттестацию.</w:t>
      </w:r>
    </w:p>
    <w:p w14:paraId="14731EFB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4) Отмена 2-годового срока для получения высшей квалификационной категории</w:t>
      </w:r>
    </w:p>
    <w:p w14:paraId="1F78505D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Раньше педагог мог подать заявление на высшую категорию только спустя 2 года после получения первой категории. Теперь педагогические работники имеют возможность подавать заявление на высшую категорию независимо от промежутка времени после получения первой категории.</w:t>
      </w:r>
    </w:p>
    <w:p w14:paraId="65AFB6B5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5) Бессрочное действие категории</w:t>
      </w:r>
    </w:p>
    <w:p w14:paraId="21011D11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 xml:space="preserve">Исключен ограниченный срок действия категории в течение 5 лет. Это означает, что начиная с 1 сентября 2023 года первая и высшая категории, которые будут присвоены, станут бессрочными. Таким образом, если сотрудник должен пройти аттестацию после 1 сентября 2023 года, то категория действует условно бессрочно. Условно, 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lastRenderedPageBreak/>
        <w:t>поскольку срок действия нового порядка аттестации действует до 31 августа 2029 года.</w:t>
      </w:r>
    </w:p>
    <w:p w14:paraId="42C4CA73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ru-RU"/>
          <w14:ligatures w14:val="none"/>
        </w:rPr>
        <w:t>Аттестация педагогических работников в 2023: новые аттестационные категории</w:t>
      </w:r>
    </w:p>
    <w:p w14:paraId="12977D3D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Теперь педагогические специалисты в сфере дошкольного образования имеют возможность пройти аттестацию на новые квалификационные категории:</w:t>
      </w:r>
    </w:p>
    <w:p w14:paraId="659423BA" w14:textId="6F899551" w:rsidR="00767377" w:rsidRPr="00767377" w:rsidRDefault="00767377" w:rsidP="00767377">
      <w:pPr>
        <w:pStyle w:val="a3"/>
        <w:numPr>
          <w:ilvl w:val="0"/>
          <w:numId w:val="29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Педагог-методист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 xml:space="preserve">        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Педагог-наставник</w:t>
      </w:r>
    </w:p>
    <w:p w14:paraId="7F2B80E4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Проведение данной аттестации осуществляется по желанию работника. Эти категории доступны только для тех, кто уже 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имеет высшую квалификационную категорию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.</w:t>
      </w:r>
    </w:p>
    <w:p w14:paraId="42FCA15D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В заявлении в аттестационную комиссию педагогические работники предоставляют следующую информацию:</w:t>
      </w:r>
    </w:p>
    <w:p w14:paraId="70C75469" w14:textId="77777777" w:rsidR="00767377" w:rsidRPr="00767377" w:rsidRDefault="00767377" w:rsidP="00767377">
      <w:pPr>
        <w:numPr>
          <w:ilvl w:val="0"/>
          <w:numId w:val="6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Образование</w:t>
      </w:r>
    </w:p>
    <w:p w14:paraId="29FE2201" w14:textId="77777777" w:rsidR="00767377" w:rsidRPr="00767377" w:rsidRDefault="00767377" w:rsidP="00767377">
      <w:pPr>
        <w:numPr>
          <w:ilvl w:val="0"/>
          <w:numId w:val="6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Результаты деятельности в области методической работы или наставничества</w:t>
      </w:r>
    </w:p>
    <w:p w14:paraId="156B3C89" w14:textId="77777777" w:rsidR="00767377" w:rsidRPr="00767377" w:rsidRDefault="00767377" w:rsidP="00767377">
      <w:pPr>
        <w:numPr>
          <w:ilvl w:val="0"/>
          <w:numId w:val="6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Имеющуюся высшую квалификационную категорию</w:t>
      </w:r>
    </w:p>
    <w:p w14:paraId="4DFE01C6" w14:textId="77777777" w:rsidR="00767377" w:rsidRPr="00767377" w:rsidRDefault="00767377" w:rsidP="00767377">
      <w:pPr>
        <w:numPr>
          <w:ilvl w:val="0"/>
          <w:numId w:val="6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Информация, на какую квалификационную категорию они претендуют.</w:t>
      </w:r>
    </w:p>
    <w:p w14:paraId="2496F700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К заявлению прилагается 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ходатайство работодателя в аттестационную комиссию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, описывающее деятельность педагогического работника в области методической работы или наставничества в организации. Это ходатайство основано на решении педагогического совета или аналогичного коллегиального органа, утверждено профсоюзом работников организации.</w:t>
      </w:r>
    </w:p>
    <w:p w14:paraId="6583DA28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  <w:t>Педагог-методист</w:t>
      </w:r>
    </w:p>
    <w:p w14:paraId="0E552220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lastRenderedPageBreak/>
        <w:t>Квалификационная степень "педагог-методист" определяется для педагогических работников на основе следующих критериев, которые не связаны с их основными должностными обязанностями в организации:</w:t>
      </w:r>
    </w:p>
    <w:p w14:paraId="730AE72F" w14:textId="77777777" w:rsidR="00767377" w:rsidRPr="00767377" w:rsidRDefault="00767377" w:rsidP="00767377">
      <w:pPr>
        <w:numPr>
          <w:ilvl w:val="0"/>
          <w:numId w:val="7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Организация и руководство методическим объединением педагогических сотрудников в образовательной организации, активное участие в методической работе.</w:t>
      </w:r>
    </w:p>
    <w:p w14:paraId="0453F3CF" w14:textId="77777777" w:rsidR="00767377" w:rsidRPr="00767377" w:rsidRDefault="00767377" w:rsidP="00767377">
      <w:pPr>
        <w:numPr>
          <w:ilvl w:val="0"/>
          <w:numId w:val="7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Разработка программно-методического сопровождения образовательного процесса, включая инновационные образовательные программы и проекты.</w:t>
      </w:r>
    </w:p>
    <w:p w14:paraId="23BCF7E2" w14:textId="77777777" w:rsidR="00767377" w:rsidRPr="00767377" w:rsidRDefault="00767377" w:rsidP="00767377">
      <w:pPr>
        <w:numPr>
          <w:ilvl w:val="0"/>
          <w:numId w:val="7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Методическая поддержка коллег, готовящихся к участию в профессиональных конкурсах.</w:t>
      </w:r>
    </w:p>
    <w:p w14:paraId="237E6EF9" w14:textId="77777777" w:rsidR="00767377" w:rsidRPr="00767377" w:rsidRDefault="00767377" w:rsidP="00767377">
      <w:pPr>
        <w:numPr>
          <w:ilvl w:val="0"/>
          <w:numId w:val="7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Участие в методической поддержке и развитии педагогических работников, направленное на преодоление профессиональных недостатков.</w:t>
      </w:r>
    </w:p>
    <w:p w14:paraId="44740014" w14:textId="77777777" w:rsidR="00767377" w:rsidRPr="00767377" w:rsidRDefault="00767377" w:rsidP="00767377">
      <w:pPr>
        <w:numPr>
          <w:ilvl w:val="0"/>
          <w:numId w:val="7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Передача опыта в области использования авторских учебных и методических разработок в образовательной организации.</w:t>
      </w:r>
    </w:p>
    <w:p w14:paraId="3133CCE4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  <w:t>Педагог-наставник</w:t>
      </w:r>
    </w:p>
    <w:p w14:paraId="2B482790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Квалификационный статус "педагог-наставник" устанавливается для педагогических работников на основе определенных показателей, не включенных в их основные служебные обязанности в организации:</w:t>
      </w:r>
    </w:p>
    <w:p w14:paraId="0A2285E6" w14:textId="77777777" w:rsidR="00767377" w:rsidRPr="00767377" w:rsidRDefault="00767377" w:rsidP="00767377">
      <w:pPr>
        <w:numPr>
          <w:ilvl w:val="0"/>
          <w:numId w:val="8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Руководство процессом практической подготовки студентов, изучающих программы среднего профессионального и/или высшего образования.</w:t>
      </w:r>
    </w:p>
    <w:p w14:paraId="69778013" w14:textId="77777777" w:rsidR="00767377" w:rsidRPr="00767377" w:rsidRDefault="00767377" w:rsidP="00767377">
      <w:pPr>
        <w:numPr>
          <w:ilvl w:val="0"/>
          <w:numId w:val="8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Оказание наставничества педагогическим сотрудникам образовательной организации, активное сопровождение их профессионального роста в рамках учебного заведения.</w:t>
      </w:r>
    </w:p>
    <w:p w14:paraId="28794999" w14:textId="77777777" w:rsidR="00767377" w:rsidRPr="00767377" w:rsidRDefault="00767377" w:rsidP="00767377">
      <w:pPr>
        <w:numPr>
          <w:ilvl w:val="0"/>
          <w:numId w:val="8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lastRenderedPageBreak/>
        <w:t>Поддержка в подготовке педагогических работников, включая молодых специалистов, для участия в профессиональных конкурсах и соревнованиях.</w:t>
      </w:r>
    </w:p>
    <w:p w14:paraId="50092D40" w14:textId="77777777" w:rsidR="00767377" w:rsidRPr="00767377" w:rsidRDefault="00767377" w:rsidP="00767377">
      <w:pPr>
        <w:numPr>
          <w:ilvl w:val="0"/>
          <w:numId w:val="8"/>
        </w:num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Распространение авторских подходов и методических разработок в области наставнической деятельности в организации.</w:t>
      </w:r>
    </w:p>
    <w:p w14:paraId="0B19D2B6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 xml:space="preserve">В новом приказе указано, что имеющиеся квалификационные категории послужат основой для индивидуализации оплаты труда. Следовательно, в результате аттестации воспитателей дошкольного образования, педагоги смогут зарабатывать дополнительную компенсацию за </w:t>
      </w:r>
      <w:proofErr w:type="spellStart"/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сверхобязанности</w:t>
      </w:r>
      <w:proofErr w:type="spellEnd"/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.</w:t>
      </w:r>
    </w:p>
    <w:p w14:paraId="782D4790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  <w:t>Документы для аттестации воспитателей на СЗД</w:t>
      </w:r>
    </w:p>
    <w:p w14:paraId="7C1F4596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Для успешного прохождения аттестации на СЗД необходимы определенные документы:</w:t>
      </w:r>
    </w:p>
    <w:p w14:paraId="56BD8972" w14:textId="77777777" w:rsidR="00767377" w:rsidRPr="00767377" w:rsidRDefault="00767377" w:rsidP="00767377">
      <w:pPr>
        <w:numPr>
          <w:ilvl w:val="0"/>
          <w:numId w:val="9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Приказ о проведении аттестации.</w:t>
      </w:r>
    </w:p>
    <w:p w14:paraId="285A1CC9" w14:textId="221D81B6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Этот приказ устанавливает состав аттестационной комиссии, перечень работников, подлежащих аттестации, и расписание аттестации.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40F09E3" w14:textId="77777777" w:rsidR="00767377" w:rsidRPr="00767377" w:rsidRDefault="00767377" w:rsidP="00767377">
      <w:pPr>
        <w:numPr>
          <w:ilvl w:val="0"/>
          <w:numId w:val="10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Представление на аттестуемого педагога.</w:t>
      </w:r>
    </w:p>
    <w:p w14:paraId="6FFB0C26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Составьте и предоставьте в комиссию представления для каждого аттестуемого сотрудника. В представлении следует указать: - полное имя - должность на момент аттестации - дату заключения трудового договора на данной должности - уровень образования и квалификации - сведения о результатах предыдущих аттестаций (если они имеются). - результаты профессиональной деятельности.</w:t>
      </w:r>
    </w:p>
    <w:p w14:paraId="6D480AF9" w14:textId="5EAB0513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Протокол заседания аттестационной комиссии.</w:t>
      </w:r>
    </w:p>
    <w:p w14:paraId="6672F83F" w14:textId="1A88106D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В протоколе должны быть зафиксированы решения комиссии. Протокол подписывают председатель, заместитель председателя, секретарь и члены комиссии, присутствующие на заседании.</w:t>
      </w:r>
    </w:p>
    <w:p w14:paraId="63AA7A67" w14:textId="77777777" w:rsidR="00767377" w:rsidRPr="00767377" w:rsidRDefault="00767377" w:rsidP="00767377">
      <w:pPr>
        <w:shd w:val="clear" w:color="auto" w:fill="FFFFFF"/>
        <w:spacing w:after="24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lastRenderedPageBreak/>
        <w:t>Выписка из протокола.</w:t>
      </w:r>
    </w:p>
    <w:p w14:paraId="1E26A261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Секретарь обязан подготовить выписку не позднее двух рабочих дней после заседания. Она должна содержать полное имя педагога, его должность, дату заседания аттестационной комиссии, результат голосования и принятое решение.</w:t>
      </w:r>
    </w:p>
    <w:p w14:paraId="4D0CC49E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ru-RU"/>
          <w14:ligatures w14:val="none"/>
        </w:rPr>
        <w:t>Алгоритм проведения аттестации на СЗД</w:t>
      </w:r>
    </w:p>
    <w:p w14:paraId="7DDFB504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Аттестация воспитателей дошкольного образования на СЗД включает в себя следующие шаги:</w:t>
      </w:r>
    </w:p>
    <w:p w14:paraId="0A304F92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1) Издание приказа о проведении аттестации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. Необходимо включить туда список педагогических работников, подлежащих аттестации, и график проведения аттестации.</w:t>
      </w:r>
    </w:p>
    <w:p w14:paraId="7A6943EA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2)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Ознакомление сотрудников с приказом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под подпись не менее чем за 30 календарных дней до дня проведения их аттестации</w:t>
      </w:r>
    </w:p>
    <w:p w14:paraId="335F6AD5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3) Подготовка представления педагогического работника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и внесение его в аттестационную комиссию. Данное представление содержит информацию:</w:t>
      </w:r>
    </w:p>
    <w:p w14:paraId="6E924CE9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ФИО</w:t>
      </w:r>
    </w:p>
    <w:p w14:paraId="7D9D772F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Наименование должности</w:t>
      </w:r>
    </w:p>
    <w:p w14:paraId="1CF23FAF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Дата заключения по этой должности трудового договора</w:t>
      </w:r>
    </w:p>
    <w:p w14:paraId="1481EEEC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Уровень образования и (или) квалификации по специальности или направлению подготовки</w:t>
      </w:r>
    </w:p>
    <w:p w14:paraId="57B79F1C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Информация о получении дополнительного профессионального образования по профилю педагогической деятельности</w:t>
      </w:r>
    </w:p>
    <w:p w14:paraId="3A5FEB09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Результаты предыдущих аттестаций</w:t>
      </w:r>
    </w:p>
    <w:p w14:paraId="0CC88766" w14:textId="77777777" w:rsidR="00767377" w:rsidRPr="00767377" w:rsidRDefault="00767377" w:rsidP="00767377">
      <w:pPr>
        <w:numPr>
          <w:ilvl w:val="0"/>
          <w:numId w:val="13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Оценка результатов профессиональной деятельности педагогического работника</w:t>
      </w:r>
    </w:p>
    <w:p w14:paraId="03FF0057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lastRenderedPageBreak/>
        <w:t>4) Ознакомление педагогических работников с представлением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под подпись не позднее чем за 30 дней до аттестации.</w:t>
      </w:r>
    </w:p>
    <w:p w14:paraId="68BCCA7E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5)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После ознакомления с представлением педагогический работник по желанию может представить в аттестационную комиссию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 дополнительные сведения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, характеризующие его профессиональную деятельность.</w:t>
      </w:r>
    </w:p>
    <w:p w14:paraId="2DB12927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6) Проведение аттестации.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Аттестационная комиссия оценивает представление работодателя и дополнительные сведения.</w:t>
      </w:r>
    </w:p>
    <w:p w14:paraId="00848DCC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7) По итогам аттестации, комиссия делает решение о соответствии или несоответствии должности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, которое заносится в протокол, подписываемый членами комиссии и хранящийся вместе с представлениями и дополнительной информацией.</w:t>
      </w:r>
    </w:p>
    <w:p w14:paraId="7840694D" w14:textId="77777777" w:rsidR="00767377" w:rsidRPr="00767377" w:rsidRDefault="00767377" w:rsidP="00767377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ru-RU"/>
          <w14:ligatures w14:val="none"/>
        </w:rPr>
        <w:t>Алгоритм проведения аттестации на установление категории</w:t>
      </w:r>
    </w:p>
    <w:p w14:paraId="5A14B6E4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Аттестация педагогов дошкольного образования для получения квалификационной категории проходит по следующим шагам:</w:t>
      </w:r>
    </w:p>
    <w:p w14:paraId="67B9413C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1) Педагогический работник подает заявление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 в аттестационную комиссию. Заявления в аттестационную комиссию рассматриваются в срок не более 30 календарных дней.</w:t>
      </w:r>
    </w:p>
    <w:p w14:paraId="6996C786" w14:textId="77777777" w:rsidR="00767377" w:rsidRP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2) 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 </w:t>
      </w: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дополнительные сведения и портфолио.</w:t>
      </w:r>
    </w:p>
    <w:p w14:paraId="1C9D4441" w14:textId="1AD0980F" w:rsidR="00767377" w:rsidRDefault="00767377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767377">
        <w:rPr>
          <w:rFonts w:ascii="Helvetica" w:eastAsia="Times New Roman" w:hAnsi="Helvetica" w:cs="Helvetica"/>
          <w:b/>
          <w:bCs/>
          <w:kern w:val="0"/>
          <w:sz w:val="26"/>
          <w:szCs w:val="26"/>
          <w:lang w:eastAsia="ru-RU"/>
          <w14:ligatures w14:val="none"/>
        </w:rPr>
        <w:t>3) Комиссия оценивает профессиональную деятельность педагога и выносит свое решение. </w:t>
      </w:r>
      <w:r w:rsidRPr="00767377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Продолжительность аттестации от начала ее проведения и до принятия решения аттестационной комиссией составляет не более 60 календарных дн</w:t>
      </w:r>
      <w:r w:rsid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ей</w:t>
      </w:r>
    </w:p>
    <w:p w14:paraId="16D64039" w14:textId="77777777" w:rsidR="00307E7F" w:rsidRPr="00307E7F" w:rsidRDefault="00307E7F" w:rsidP="00307E7F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ru-RU"/>
          <w14:ligatures w14:val="none"/>
        </w:rPr>
        <w:t>Итоги:</w:t>
      </w:r>
    </w:p>
    <w:p w14:paraId="346A7844" w14:textId="77777777" w:rsidR="00307E7F" w:rsidRPr="00307E7F" w:rsidRDefault="00307E7F" w:rsidP="00307E7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lastRenderedPageBreak/>
        <w:t>В связи с новым приказом Минпросвещения изменилась аттестация в детском саду. Главными нововведениями стали:</w:t>
      </w:r>
    </w:p>
    <w:p w14:paraId="73948CF6" w14:textId="77777777" w:rsidR="00307E7F" w:rsidRPr="00307E7F" w:rsidRDefault="00307E7F" w:rsidP="00307E7F">
      <w:pPr>
        <w:numPr>
          <w:ilvl w:val="0"/>
          <w:numId w:val="30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Определен численный состав аттестационной комиссии: не менее 5 человек для аттестации на соответствие занимаемой должности и не менее 7 человек для аттестации на категорию</w:t>
      </w:r>
    </w:p>
    <w:p w14:paraId="24F0A56A" w14:textId="77777777" w:rsidR="00307E7F" w:rsidRPr="00307E7F" w:rsidRDefault="00307E7F" w:rsidP="00307E7F">
      <w:pPr>
        <w:numPr>
          <w:ilvl w:val="0"/>
          <w:numId w:val="30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Уточнена информация, которая должна быть указана педагогом в заявлении на аттестацию в целях получения категории</w:t>
      </w:r>
    </w:p>
    <w:p w14:paraId="3F06AAA6" w14:textId="77777777" w:rsidR="00307E7F" w:rsidRPr="00307E7F" w:rsidRDefault="00307E7F" w:rsidP="00307E7F">
      <w:pPr>
        <w:numPr>
          <w:ilvl w:val="0"/>
          <w:numId w:val="30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Отменен 2-годовой срок для получения высшей квалификационной категории</w:t>
      </w:r>
    </w:p>
    <w:p w14:paraId="7DCD85A8" w14:textId="77777777" w:rsidR="00307E7F" w:rsidRPr="00307E7F" w:rsidRDefault="00307E7F" w:rsidP="00307E7F">
      <w:pPr>
        <w:numPr>
          <w:ilvl w:val="0"/>
          <w:numId w:val="30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Введено бессрочное действие категории (до 31 августа 2029 года)</w:t>
      </w:r>
    </w:p>
    <w:p w14:paraId="508D78B0" w14:textId="77777777" w:rsidR="00307E7F" w:rsidRPr="00307E7F" w:rsidRDefault="00307E7F" w:rsidP="00307E7F">
      <w:pPr>
        <w:numPr>
          <w:ilvl w:val="0"/>
          <w:numId w:val="30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  <w:r w:rsidRPr="00307E7F"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  <w:t>Введены новые категории “педагог-наставник” и “педагог-методист”.</w:t>
      </w:r>
    </w:p>
    <w:p w14:paraId="27203B92" w14:textId="77777777" w:rsidR="00307E7F" w:rsidRPr="00767377" w:rsidRDefault="00307E7F" w:rsidP="0076737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kern w:val="0"/>
          <w:sz w:val="27"/>
          <w:szCs w:val="27"/>
          <w:lang w:eastAsia="ru-RU"/>
          <w14:ligatures w14:val="none"/>
        </w:rPr>
      </w:pPr>
    </w:p>
    <w:p w14:paraId="58502FCD" w14:textId="281BB40C" w:rsidR="00767377" w:rsidRPr="00767377" w:rsidRDefault="00767377" w:rsidP="00767377">
      <w:pPr>
        <w:shd w:val="clear" w:color="auto" w:fill="FFFFFF"/>
        <w:spacing w:line="420" w:lineRule="atLeast"/>
        <w:rPr>
          <w:rFonts w:ascii="Helvetica" w:eastAsia="Times New Roman" w:hAnsi="Helvetica" w:cs="Helvetica"/>
          <w:kern w:val="0"/>
          <w:sz w:val="26"/>
          <w:szCs w:val="26"/>
          <w:lang w:eastAsia="ru-RU"/>
          <w14:ligatures w14:val="none"/>
        </w:rPr>
      </w:pPr>
    </w:p>
    <w:sectPr w:rsidR="00767377" w:rsidRPr="00767377" w:rsidSect="00C33DC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06CB"/>
    <w:multiLevelType w:val="multilevel"/>
    <w:tmpl w:val="9170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3E6F"/>
    <w:multiLevelType w:val="multilevel"/>
    <w:tmpl w:val="D476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60CE7"/>
    <w:multiLevelType w:val="multilevel"/>
    <w:tmpl w:val="598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7A4B"/>
    <w:multiLevelType w:val="multilevel"/>
    <w:tmpl w:val="D60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0068"/>
    <w:multiLevelType w:val="multilevel"/>
    <w:tmpl w:val="8F4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7559D"/>
    <w:multiLevelType w:val="multilevel"/>
    <w:tmpl w:val="62B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C5576"/>
    <w:multiLevelType w:val="multilevel"/>
    <w:tmpl w:val="AEF6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863B2"/>
    <w:multiLevelType w:val="multilevel"/>
    <w:tmpl w:val="E46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450A0"/>
    <w:multiLevelType w:val="multilevel"/>
    <w:tmpl w:val="81C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02C1E"/>
    <w:multiLevelType w:val="multilevel"/>
    <w:tmpl w:val="7206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A066B"/>
    <w:multiLevelType w:val="multilevel"/>
    <w:tmpl w:val="B1AE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87BED"/>
    <w:multiLevelType w:val="multilevel"/>
    <w:tmpl w:val="26D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352CB"/>
    <w:multiLevelType w:val="multilevel"/>
    <w:tmpl w:val="E2E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B3960"/>
    <w:multiLevelType w:val="multilevel"/>
    <w:tmpl w:val="8E80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667DD"/>
    <w:multiLevelType w:val="multilevel"/>
    <w:tmpl w:val="CF4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458AC"/>
    <w:multiLevelType w:val="multilevel"/>
    <w:tmpl w:val="043A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15DC5"/>
    <w:multiLevelType w:val="multilevel"/>
    <w:tmpl w:val="459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9584C"/>
    <w:multiLevelType w:val="multilevel"/>
    <w:tmpl w:val="562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16CC0"/>
    <w:multiLevelType w:val="multilevel"/>
    <w:tmpl w:val="A1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C0FF4"/>
    <w:multiLevelType w:val="multilevel"/>
    <w:tmpl w:val="8DC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61A3F"/>
    <w:multiLevelType w:val="multilevel"/>
    <w:tmpl w:val="143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06F76"/>
    <w:multiLevelType w:val="multilevel"/>
    <w:tmpl w:val="BC2C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A2569"/>
    <w:multiLevelType w:val="multilevel"/>
    <w:tmpl w:val="C6DA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A15AD"/>
    <w:multiLevelType w:val="multilevel"/>
    <w:tmpl w:val="86C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75AA6"/>
    <w:multiLevelType w:val="multilevel"/>
    <w:tmpl w:val="93C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9070B"/>
    <w:multiLevelType w:val="multilevel"/>
    <w:tmpl w:val="D48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3789A"/>
    <w:multiLevelType w:val="multilevel"/>
    <w:tmpl w:val="0046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466165"/>
    <w:multiLevelType w:val="hybridMultilevel"/>
    <w:tmpl w:val="358A492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72FD1E44"/>
    <w:multiLevelType w:val="multilevel"/>
    <w:tmpl w:val="A4A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D62C2"/>
    <w:multiLevelType w:val="hybridMultilevel"/>
    <w:tmpl w:val="E144A09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612202128">
    <w:abstractNumId w:val="12"/>
  </w:num>
  <w:num w:numId="2" w16cid:durableId="531921353">
    <w:abstractNumId w:val="26"/>
  </w:num>
  <w:num w:numId="3" w16cid:durableId="2061780962">
    <w:abstractNumId w:val="1"/>
  </w:num>
  <w:num w:numId="4" w16cid:durableId="386952493">
    <w:abstractNumId w:val="3"/>
  </w:num>
  <w:num w:numId="5" w16cid:durableId="2015067288">
    <w:abstractNumId w:val="11"/>
  </w:num>
  <w:num w:numId="6" w16cid:durableId="1118641587">
    <w:abstractNumId w:val="13"/>
  </w:num>
  <w:num w:numId="7" w16cid:durableId="1990790996">
    <w:abstractNumId w:val="21"/>
  </w:num>
  <w:num w:numId="8" w16cid:durableId="1724208693">
    <w:abstractNumId w:val="10"/>
  </w:num>
  <w:num w:numId="9" w16cid:durableId="2028172179">
    <w:abstractNumId w:val="15"/>
  </w:num>
  <w:num w:numId="10" w16cid:durableId="1791049566">
    <w:abstractNumId w:val="20"/>
  </w:num>
  <w:num w:numId="11" w16cid:durableId="1942571048">
    <w:abstractNumId w:val="2"/>
  </w:num>
  <w:num w:numId="12" w16cid:durableId="1922761238">
    <w:abstractNumId w:val="24"/>
  </w:num>
  <w:num w:numId="13" w16cid:durableId="2005087225">
    <w:abstractNumId w:val="19"/>
  </w:num>
  <w:num w:numId="14" w16cid:durableId="1573537791">
    <w:abstractNumId w:val="14"/>
  </w:num>
  <w:num w:numId="15" w16cid:durableId="694308859">
    <w:abstractNumId w:val="9"/>
  </w:num>
  <w:num w:numId="16" w16cid:durableId="459227503">
    <w:abstractNumId w:val="7"/>
  </w:num>
  <w:num w:numId="17" w16cid:durableId="2125420279">
    <w:abstractNumId w:val="23"/>
  </w:num>
  <w:num w:numId="18" w16cid:durableId="1890457573">
    <w:abstractNumId w:val="17"/>
  </w:num>
  <w:num w:numId="19" w16cid:durableId="1281105117">
    <w:abstractNumId w:val="25"/>
  </w:num>
  <w:num w:numId="20" w16cid:durableId="1591696182">
    <w:abstractNumId w:val="22"/>
  </w:num>
  <w:num w:numId="21" w16cid:durableId="1069767846">
    <w:abstractNumId w:val="6"/>
  </w:num>
  <w:num w:numId="22" w16cid:durableId="1533033599">
    <w:abstractNumId w:val="8"/>
  </w:num>
  <w:num w:numId="23" w16cid:durableId="1803957335">
    <w:abstractNumId w:val="0"/>
  </w:num>
  <w:num w:numId="24" w16cid:durableId="1729263256">
    <w:abstractNumId w:val="5"/>
  </w:num>
  <w:num w:numId="25" w16cid:durableId="1050494853">
    <w:abstractNumId w:val="4"/>
  </w:num>
  <w:num w:numId="26" w16cid:durableId="1812552298">
    <w:abstractNumId w:val="18"/>
  </w:num>
  <w:num w:numId="27" w16cid:durableId="1332638296">
    <w:abstractNumId w:val="28"/>
  </w:num>
  <w:num w:numId="28" w16cid:durableId="1514492972">
    <w:abstractNumId w:val="27"/>
  </w:num>
  <w:num w:numId="29" w16cid:durableId="969481106">
    <w:abstractNumId w:val="29"/>
  </w:num>
  <w:num w:numId="30" w16cid:durableId="13320237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9A"/>
    <w:rsid w:val="00307E7F"/>
    <w:rsid w:val="00767377"/>
    <w:rsid w:val="008A4EB6"/>
    <w:rsid w:val="00A65D29"/>
    <w:rsid w:val="00B0781C"/>
    <w:rsid w:val="00C33DC1"/>
    <w:rsid w:val="00EF361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CDBF"/>
  <w15:chartTrackingRefBased/>
  <w15:docId w15:val="{EF7C7356-8A33-4A06-B226-C8BB305D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36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4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481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840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02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34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83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5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2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13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3</cp:revision>
  <dcterms:created xsi:type="dcterms:W3CDTF">2024-10-29T08:32:00Z</dcterms:created>
  <dcterms:modified xsi:type="dcterms:W3CDTF">2024-10-29T08:54:00Z</dcterms:modified>
</cp:coreProperties>
</file>